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DF74" w14:textId="77777777" w:rsidR="005A34E2" w:rsidRPr="00CC4D70" w:rsidRDefault="005A34E2">
      <w:pPr>
        <w:widowControl w:val="0"/>
        <w:pBdr>
          <w:top w:val="nil"/>
          <w:left w:val="nil"/>
          <w:bottom w:val="nil"/>
          <w:right w:val="nil"/>
          <w:between w:val="nil"/>
        </w:pBdr>
        <w:spacing w:after="0" w:line="276" w:lineRule="auto"/>
        <w:rPr>
          <w:sz w:val="24"/>
          <w:szCs w:val="24"/>
        </w:rPr>
      </w:pPr>
    </w:p>
    <w:p w14:paraId="223718EB" w14:textId="77777777" w:rsidR="005A34E2" w:rsidRPr="00CC4D70" w:rsidRDefault="005A34E2">
      <w:pPr>
        <w:widowControl w:val="0"/>
        <w:pBdr>
          <w:top w:val="nil"/>
          <w:left w:val="nil"/>
          <w:bottom w:val="nil"/>
          <w:right w:val="nil"/>
          <w:between w:val="nil"/>
        </w:pBdr>
        <w:spacing w:after="0" w:line="276" w:lineRule="auto"/>
        <w:rPr>
          <w:rFonts w:ascii="Arial" w:eastAsia="Arial" w:hAnsi="Arial" w:cs="Arial"/>
          <w:color w:val="000000"/>
          <w:sz w:val="24"/>
          <w:szCs w:val="24"/>
        </w:rPr>
      </w:pPr>
    </w:p>
    <w:tbl>
      <w:tblPr>
        <w:tblStyle w:val="a"/>
        <w:tblW w:w="9026" w:type="dxa"/>
        <w:tblLayout w:type="fixed"/>
        <w:tblLook w:val="0400" w:firstRow="0" w:lastRow="0" w:firstColumn="0" w:lastColumn="0" w:noHBand="0" w:noVBand="1"/>
      </w:tblPr>
      <w:tblGrid>
        <w:gridCol w:w="9026"/>
      </w:tblGrid>
      <w:tr w:rsidR="005A34E2" w:rsidRPr="00CC4D70" w14:paraId="0D3F2E7F" w14:textId="77777777">
        <w:trPr>
          <w:trHeight w:val="426"/>
        </w:trPr>
        <w:tc>
          <w:tcPr>
            <w:tcW w:w="9026" w:type="dxa"/>
            <w:tcMar>
              <w:top w:w="0" w:type="dxa"/>
              <w:left w:w="115" w:type="dxa"/>
              <w:bottom w:w="0" w:type="dxa"/>
              <w:right w:w="115" w:type="dxa"/>
            </w:tcMar>
          </w:tcPr>
          <w:p w14:paraId="6A898C0E" w14:textId="77777777" w:rsidR="00647EE9" w:rsidRPr="00CC4D70" w:rsidRDefault="00647EE9">
            <w:pPr>
              <w:spacing w:after="60" w:line="240" w:lineRule="auto"/>
              <w:jc w:val="center"/>
              <w:rPr>
                <w:rFonts w:ascii="Book Antiqua" w:eastAsia="Book Antiqua" w:hAnsi="Book Antiqua" w:cs="Book Antiqua"/>
                <w:b/>
                <w:sz w:val="24"/>
                <w:szCs w:val="24"/>
              </w:rPr>
            </w:pPr>
            <w:bookmarkStart w:id="0" w:name="_Hlk153184815"/>
            <w:r w:rsidRPr="00CC4D70">
              <w:rPr>
                <w:rFonts w:ascii="Book Antiqua" w:eastAsia="Book Antiqua" w:hAnsi="Book Antiqua" w:cs="Book Antiqua"/>
                <w:b/>
                <w:sz w:val="24"/>
                <w:szCs w:val="24"/>
              </w:rPr>
              <w:t xml:space="preserve">Upaya Meningkatkan Hasil Belajar Menulis Teks Eskplanasi Menggunakan Model Pembelajaran </w:t>
            </w:r>
            <w:r w:rsidRPr="00CC4D70">
              <w:rPr>
                <w:rFonts w:ascii="Book Antiqua" w:eastAsia="Book Antiqua" w:hAnsi="Book Antiqua" w:cs="Book Antiqua"/>
                <w:b/>
                <w:i/>
                <w:sz w:val="24"/>
                <w:szCs w:val="24"/>
              </w:rPr>
              <w:t>Group’s Rolling Paper</w:t>
            </w:r>
            <w:r w:rsidRPr="00CC4D70">
              <w:rPr>
                <w:rFonts w:ascii="Book Antiqua" w:eastAsia="Book Antiqua" w:hAnsi="Book Antiqua" w:cs="Book Antiqua"/>
                <w:b/>
                <w:sz w:val="24"/>
                <w:szCs w:val="24"/>
              </w:rPr>
              <w:t xml:space="preserve"> </w:t>
            </w:r>
          </w:p>
          <w:p w14:paraId="36C3B68E" w14:textId="34D27AE6" w:rsidR="005A34E2" w:rsidRPr="00CC4D70" w:rsidRDefault="00647EE9">
            <w:pPr>
              <w:spacing w:after="60" w:line="240" w:lineRule="auto"/>
              <w:jc w:val="center"/>
              <w:rPr>
                <w:rFonts w:ascii="Times New Roman" w:eastAsia="Times New Roman" w:hAnsi="Times New Roman" w:cs="Times New Roman"/>
                <w:sz w:val="24"/>
                <w:szCs w:val="24"/>
                <w:lang w:val="en-US"/>
              </w:rPr>
            </w:pPr>
            <w:r w:rsidRPr="00CC4D70">
              <w:rPr>
                <w:rFonts w:ascii="Book Antiqua" w:eastAsia="Book Antiqua" w:hAnsi="Book Antiqua" w:cs="Book Antiqua"/>
                <w:b/>
                <w:sz w:val="24"/>
                <w:szCs w:val="24"/>
                <w:lang w:val="en-US"/>
              </w:rPr>
              <w:t>p</w:t>
            </w:r>
            <w:r w:rsidRPr="00CC4D70">
              <w:rPr>
                <w:rFonts w:ascii="Book Antiqua" w:eastAsia="Book Antiqua" w:hAnsi="Book Antiqua" w:cs="Book Antiqua"/>
                <w:b/>
                <w:sz w:val="24"/>
                <w:szCs w:val="24"/>
              </w:rPr>
              <w:t>ada Siswa Kelas X</w:t>
            </w:r>
            <w:r w:rsidR="001C5339" w:rsidRPr="00CC4D70">
              <w:rPr>
                <w:rFonts w:ascii="Book Antiqua" w:eastAsia="Book Antiqua" w:hAnsi="Book Antiqua" w:cs="Book Antiqua"/>
                <w:b/>
                <w:sz w:val="24"/>
                <w:szCs w:val="24"/>
                <w:lang w:val="en-US"/>
              </w:rPr>
              <w:t>I</w:t>
            </w:r>
            <w:bookmarkEnd w:id="0"/>
          </w:p>
        </w:tc>
      </w:tr>
    </w:tbl>
    <w:p w14:paraId="4BE7677F" w14:textId="77777777" w:rsidR="005A34E2" w:rsidRPr="00CC4D70" w:rsidRDefault="005A34E2">
      <w:pPr>
        <w:spacing w:after="0" w:line="240" w:lineRule="auto"/>
        <w:rPr>
          <w:rFonts w:ascii="Times New Roman" w:eastAsia="Times New Roman" w:hAnsi="Times New Roman" w:cs="Times New Roman"/>
          <w:sz w:val="24"/>
          <w:szCs w:val="24"/>
        </w:rPr>
      </w:pPr>
    </w:p>
    <w:p w14:paraId="077A572B" w14:textId="77777777" w:rsidR="005A34E2" w:rsidRPr="00CC4D70" w:rsidRDefault="009B121C">
      <w:pPr>
        <w:spacing w:after="0" w:line="240" w:lineRule="auto"/>
        <w:jc w:val="center"/>
        <w:rPr>
          <w:rFonts w:ascii="Times New Roman" w:eastAsia="Times New Roman" w:hAnsi="Times New Roman" w:cs="Times New Roman"/>
          <w:sz w:val="24"/>
          <w:szCs w:val="24"/>
          <w:vertAlign w:val="superscript"/>
        </w:rPr>
      </w:pPr>
      <w:bookmarkStart w:id="1" w:name="_Hlk153184842"/>
      <w:r w:rsidRPr="00CC4D70">
        <w:rPr>
          <w:rFonts w:ascii="Book Antiqua" w:eastAsia="Book Antiqua" w:hAnsi="Book Antiqua" w:cs="Book Antiqua"/>
          <w:b/>
          <w:sz w:val="24"/>
          <w:szCs w:val="24"/>
        </w:rPr>
        <w:t>Afriza Asuri</w:t>
      </w:r>
      <w:r w:rsidRPr="00CC4D70">
        <w:rPr>
          <w:rFonts w:ascii="Book Antiqua" w:eastAsia="Book Antiqua" w:hAnsi="Book Antiqua" w:cs="Book Antiqua"/>
          <w:b/>
          <w:sz w:val="24"/>
          <w:szCs w:val="24"/>
          <w:vertAlign w:val="superscript"/>
        </w:rPr>
        <w:t>1</w:t>
      </w:r>
      <w:r w:rsidRPr="00CC4D70">
        <w:rPr>
          <w:rFonts w:ascii="Book Antiqua" w:eastAsia="Book Antiqua" w:hAnsi="Book Antiqua" w:cs="Book Antiqua"/>
          <w:b/>
          <w:sz w:val="24"/>
          <w:szCs w:val="24"/>
        </w:rPr>
        <w:t>, Dedi Rosadi</w:t>
      </w:r>
      <w:r w:rsidRPr="00CC4D70">
        <w:rPr>
          <w:rFonts w:ascii="Book Antiqua" w:eastAsia="Book Antiqua" w:hAnsi="Book Antiqua" w:cs="Book Antiqua"/>
          <w:b/>
          <w:sz w:val="24"/>
          <w:szCs w:val="24"/>
          <w:vertAlign w:val="superscript"/>
        </w:rPr>
        <w:t>2</w:t>
      </w:r>
      <w:bookmarkEnd w:id="1"/>
    </w:p>
    <w:p w14:paraId="7B6ED2E7" w14:textId="77777777" w:rsidR="005A34E2" w:rsidRPr="00CC4D70" w:rsidRDefault="009B121C">
      <w:pPr>
        <w:spacing w:after="0" w:line="240" w:lineRule="auto"/>
        <w:jc w:val="center"/>
        <w:rPr>
          <w:rFonts w:ascii="Book Antiqua" w:eastAsia="Book Antiqua" w:hAnsi="Book Antiqua" w:cs="Book Antiqua"/>
          <w:sz w:val="24"/>
          <w:szCs w:val="24"/>
        </w:rPr>
      </w:pPr>
      <w:r w:rsidRPr="00CC4D70">
        <w:rPr>
          <w:rFonts w:ascii="Book Antiqua" w:eastAsia="Book Antiqua" w:hAnsi="Book Antiqua" w:cs="Book Antiqua"/>
          <w:sz w:val="24"/>
          <w:szCs w:val="24"/>
        </w:rPr>
        <w:t>Sekolah Menengah Atas Negeri 6 Lhokseumawe, Indonesia</w:t>
      </w:r>
      <w:r w:rsidRPr="00CC4D70">
        <w:rPr>
          <w:rFonts w:ascii="Book Antiqua" w:eastAsia="Book Antiqua" w:hAnsi="Book Antiqua" w:cs="Book Antiqua"/>
          <w:sz w:val="24"/>
          <w:szCs w:val="24"/>
          <w:vertAlign w:val="superscript"/>
        </w:rPr>
        <w:t>1</w:t>
      </w:r>
      <w:r w:rsidRPr="00CC4D70">
        <w:rPr>
          <w:rFonts w:ascii="Book Antiqua" w:eastAsia="Book Antiqua" w:hAnsi="Book Antiqua" w:cs="Book Antiqua"/>
          <w:sz w:val="24"/>
          <w:szCs w:val="24"/>
        </w:rPr>
        <w:t xml:space="preserve">, </w:t>
      </w:r>
    </w:p>
    <w:p w14:paraId="659DD04B" w14:textId="77777777" w:rsidR="005A34E2" w:rsidRPr="00CC4D70" w:rsidRDefault="009B121C">
      <w:pPr>
        <w:spacing w:after="0" w:line="240" w:lineRule="auto"/>
        <w:jc w:val="center"/>
        <w:rPr>
          <w:rFonts w:ascii="Times New Roman" w:eastAsia="Times New Roman" w:hAnsi="Times New Roman" w:cs="Times New Roman"/>
          <w:sz w:val="24"/>
          <w:szCs w:val="24"/>
          <w:vertAlign w:val="superscript"/>
        </w:rPr>
      </w:pPr>
      <w:r w:rsidRPr="00CC4D70">
        <w:rPr>
          <w:rFonts w:ascii="Book Antiqua" w:eastAsia="Book Antiqua" w:hAnsi="Book Antiqua" w:cs="Book Antiqua"/>
          <w:sz w:val="24"/>
          <w:szCs w:val="24"/>
        </w:rPr>
        <w:t>Madrasah Ibtidaiyah Negeri 15 Aceh Utara, Indonesia</w:t>
      </w:r>
      <w:r w:rsidRPr="00CC4D70">
        <w:rPr>
          <w:rFonts w:ascii="Book Antiqua" w:eastAsia="Book Antiqua" w:hAnsi="Book Antiqua" w:cs="Book Antiqua"/>
          <w:sz w:val="24"/>
          <w:szCs w:val="24"/>
          <w:vertAlign w:val="superscript"/>
        </w:rPr>
        <w:t>2</w:t>
      </w:r>
    </w:p>
    <w:p w14:paraId="724CA822" w14:textId="77777777" w:rsidR="005A34E2" w:rsidRPr="00CC4D70" w:rsidRDefault="00000000">
      <w:pPr>
        <w:spacing w:after="0" w:line="240" w:lineRule="auto"/>
        <w:jc w:val="center"/>
        <w:rPr>
          <w:rFonts w:ascii="Times New Roman" w:eastAsia="Times New Roman" w:hAnsi="Times New Roman" w:cs="Times New Roman"/>
          <w:sz w:val="24"/>
          <w:szCs w:val="24"/>
        </w:rPr>
      </w:pPr>
      <w:hyperlink r:id="rId8">
        <w:r w:rsidR="009B121C" w:rsidRPr="00CC4D70">
          <w:rPr>
            <w:rFonts w:ascii="Book Antiqua" w:eastAsia="Book Antiqua" w:hAnsi="Book Antiqua" w:cs="Book Antiqua"/>
            <w:i/>
            <w:color w:val="1155CC"/>
            <w:sz w:val="24"/>
            <w:szCs w:val="24"/>
            <w:u w:val="single"/>
          </w:rPr>
          <w:t>Izzaafriza463@gmail.com</w:t>
        </w:r>
      </w:hyperlink>
      <w:r w:rsidR="009B121C" w:rsidRPr="00CC4D70">
        <w:rPr>
          <w:rFonts w:ascii="Book Antiqua" w:eastAsia="Book Antiqua" w:hAnsi="Book Antiqua" w:cs="Book Antiqua"/>
          <w:i/>
          <w:sz w:val="24"/>
          <w:szCs w:val="24"/>
        </w:rPr>
        <w:t xml:space="preserve">, </w:t>
      </w:r>
      <w:hyperlink r:id="rId9">
        <w:r w:rsidR="009B121C" w:rsidRPr="00CC4D70">
          <w:rPr>
            <w:rFonts w:ascii="Book Antiqua" w:eastAsia="Book Antiqua" w:hAnsi="Book Antiqua" w:cs="Book Antiqua"/>
            <w:i/>
            <w:color w:val="1155CC"/>
            <w:sz w:val="24"/>
            <w:szCs w:val="24"/>
            <w:u w:val="single"/>
          </w:rPr>
          <w:t>dedi.dd295@gmail.com</w:t>
        </w:r>
      </w:hyperlink>
      <w:r w:rsidR="009B121C" w:rsidRPr="00CC4D70">
        <w:rPr>
          <w:rFonts w:ascii="Book Antiqua" w:eastAsia="Book Antiqua" w:hAnsi="Book Antiqua" w:cs="Book Antiqua"/>
          <w:i/>
          <w:sz w:val="24"/>
          <w:szCs w:val="24"/>
        </w:rPr>
        <w:t xml:space="preserve"> </w:t>
      </w:r>
    </w:p>
    <w:p w14:paraId="01DB06DC" w14:textId="77777777" w:rsidR="005A34E2" w:rsidRPr="00CC4D70" w:rsidRDefault="005A34E2">
      <w:pPr>
        <w:spacing w:after="0" w:line="240" w:lineRule="auto"/>
        <w:rPr>
          <w:rFonts w:ascii="Times New Roman" w:eastAsia="Times New Roman" w:hAnsi="Times New Roman" w:cs="Times New Roman"/>
          <w:sz w:val="24"/>
          <w:szCs w:val="24"/>
        </w:rPr>
      </w:pPr>
    </w:p>
    <w:tbl>
      <w:tblPr>
        <w:tblStyle w:val="a0"/>
        <w:tblW w:w="9026" w:type="dxa"/>
        <w:tblLayout w:type="fixed"/>
        <w:tblLook w:val="0400" w:firstRow="0" w:lastRow="0" w:firstColumn="0" w:lastColumn="0" w:noHBand="0" w:noVBand="1"/>
      </w:tblPr>
      <w:tblGrid>
        <w:gridCol w:w="2588"/>
        <w:gridCol w:w="6438"/>
      </w:tblGrid>
      <w:tr w:rsidR="005A34E2" w:rsidRPr="00CC4D70" w14:paraId="22AE6FD4" w14:textId="77777777">
        <w:trPr>
          <w:trHeight w:val="72"/>
        </w:trPr>
        <w:tc>
          <w:tcPr>
            <w:tcW w:w="2588" w:type="dxa"/>
            <w:tcBorders>
              <w:top w:val="single" w:sz="8" w:space="0" w:color="000000"/>
            </w:tcBorders>
            <w:shd w:val="clear" w:color="auto" w:fill="FBD5B5"/>
            <w:tcMar>
              <w:top w:w="0" w:type="dxa"/>
              <w:left w:w="115" w:type="dxa"/>
              <w:bottom w:w="0" w:type="dxa"/>
              <w:right w:w="115" w:type="dxa"/>
            </w:tcMar>
          </w:tcPr>
          <w:p w14:paraId="4AA2C59E" w14:textId="77777777" w:rsidR="005A34E2" w:rsidRPr="00CC4D70" w:rsidRDefault="005A34E2">
            <w:pPr>
              <w:spacing w:after="0" w:line="240" w:lineRule="auto"/>
              <w:rPr>
                <w:rFonts w:ascii="Times New Roman" w:eastAsia="Times New Roman" w:hAnsi="Times New Roman" w:cs="Times New Roman"/>
                <w:sz w:val="24"/>
                <w:szCs w:val="24"/>
              </w:rPr>
            </w:pPr>
          </w:p>
        </w:tc>
        <w:tc>
          <w:tcPr>
            <w:tcW w:w="6438" w:type="dxa"/>
            <w:tcBorders>
              <w:top w:val="single" w:sz="8" w:space="0" w:color="000000"/>
            </w:tcBorders>
            <w:shd w:val="clear" w:color="auto" w:fill="FBD5B5"/>
            <w:tcMar>
              <w:top w:w="0" w:type="dxa"/>
              <w:left w:w="115" w:type="dxa"/>
              <w:bottom w:w="0" w:type="dxa"/>
              <w:right w:w="115" w:type="dxa"/>
            </w:tcMar>
          </w:tcPr>
          <w:p w14:paraId="618411DF" w14:textId="77777777" w:rsidR="005A34E2" w:rsidRPr="00CC4D70" w:rsidRDefault="009B121C">
            <w:pPr>
              <w:spacing w:after="0" w:line="240" w:lineRule="auto"/>
              <w:jc w:val="both"/>
              <w:rPr>
                <w:rFonts w:ascii="Times New Roman" w:eastAsia="Times New Roman" w:hAnsi="Times New Roman" w:cs="Times New Roman"/>
                <w:sz w:val="24"/>
                <w:szCs w:val="24"/>
              </w:rPr>
            </w:pPr>
            <w:r w:rsidRPr="00CC4D70">
              <w:rPr>
                <w:rFonts w:ascii="Book Antiqua" w:eastAsia="Book Antiqua" w:hAnsi="Book Antiqua" w:cs="Book Antiqua"/>
                <w:sz w:val="24"/>
                <w:szCs w:val="24"/>
              </w:rPr>
              <w:t>ABSTRACT</w:t>
            </w:r>
          </w:p>
        </w:tc>
      </w:tr>
      <w:tr w:rsidR="005A34E2" w:rsidRPr="00CC4D70" w14:paraId="05D740CA" w14:textId="77777777">
        <w:trPr>
          <w:trHeight w:val="329"/>
        </w:trPr>
        <w:tc>
          <w:tcPr>
            <w:tcW w:w="2588" w:type="dxa"/>
            <w:tcMar>
              <w:top w:w="0" w:type="dxa"/>
              <w:left w:w="115" w:type="dxa"/>
              <w:bottom w:w="0" w:type="dxa"/>
              <w:right w:w="115" w:type="dxa"/>
            </w:tcMar>
          </w:tcPr>
          <w:p w14:paraId="5497292B" w14:textId="77777777" w:rsidR="004E11D9" w:rsidRPr="00CC4D70" w:rsidRDefault="004E11D9">
            <w:pPr>
              <w:spacing w:after="0" w:line="240" w:lineRule="auto"/>
              <w:jc w:val="both"/>
              <w:rPr>
                <w:rFonts w:ascii="Book Antiqua" w:eastAsia="Book Antiqua" w:hAnsi="Book Antiqua" w:cs="Book Antiqua"/>
                <w:i/>
                <w:sz w:val="24"/>
                <w:szCs w:val="24"/>
              </w:rPr>
            </w:pPr>
          </w:p>
          <w:p w14:paraId="01D3054D" w14:textId="77777777" w:rsidR="005F1830" w:rsidRPr="00CC4D70" w:rsidRDefault="005F1830">
            <w:pPr>
              <w:spacing w:after="0" w:line="240" w:lineRule="auto"/>
              <w:jc w:val="both"/>
              <w:rPr>
                <w:rFonts w:ascii="Book Antiqua" w:eastAsia="Book Antiqua" w:hAnsi="Book Antiqua" w:cs="Book Antiqua"/>
                <w:i/>
                <w:sz w:val="24"/>
                <w:szCs w:val="24"/>
              </w:rPr>
            </w:pPr>
          </w:p>
          <w:p w14:paraId="1904ED5D" w14:textId="6B93027A" w:rsidR="005A34E2" w:rsidRPr="00CC4D70" w:rsidRDefault="009B121C">
            <w:pPr>
              <w:spacing w:after="0" w:line="240" w:lineRule="auto"/>
              <w:jc w:val="both"/>
              <w:rPr>
                <w:rFonts w:ascii="Times New Roman" w:eastAsia="Times New Roman" w:hAnsi="Times New Roman" w:cs="Times New Roman"/>
                <w:sz w:val="24"/>
                <w:szCs w:val="24"/>
              </w:rPr>
            </w:pPr>
            <w:r w:rsidRPr="00CC4D70">
              <w:rPr>
                <w:rFonts w:ascii="Book Antiqua" w:eastAsia="Book Antiqua" w:hAnsi="Book Antiqua" w:cs="Book Antiqua"/>
                <w:i/>
                <w:sz w:val="24"/>
                <w:szCs w:val="24"/>
              </w:rPr>
              <w:t>Keywords: </w:t>
            </w:r>
          </w:p>
          <w:p w14:paraId="6D12B7FD" w14:textId="77777777" w:rsidR="005A34E2" w:rsidRPr="00CC4D70" w:rsidRDefault="009B121C">
            <w:pPr>
              <w:spacing w:after="0" w:line="240" w:lineRule="auto"/>
              <w:jc w:val="both"/>
              <w:rPr>
                <w:rFonts w:ascii="Times New Roman" w:eastAsia="Times New Roman" w:hAnsi="Times New Roman" w:cs="Times New Roman"/>
                <w:i/>
                <w:sz w:val="24"/>
                <w:szCs w:val="24"/>
              </w:rPr>
            </w:pPr>
            <w:r w:rsidRPr="00CC4D70">
              <w:rPr>
                <w:rFonts w:ascii="Times New Roman" w:eastAsia="Times New Roman" w:hAnsi="Times New Roman" w:cs="Times New Roman"/>
                <w:i/>
                <w:sz w:val="24"/>
                <w:szCs w:val="24"/>
              </w:rPr>
              <w:t>Writing skills, explanatory texts, learning model Group's Rolling Paper.</w:t>
            </w:r>
          </w:p>
        </w:tc>
        <w:tc>
          <w:tcPr>
            <w:tcW w:w="6438" w:type="dxa"/>
            <w:tcMar>
              <w:top w:w="0" w:type="dxa"/>
              <w:left w:w="115" w:type="dxa"/>
              <w:bottom w:w="0" w:type="dxa"/>
              <w:right w:w="115" w:type="dxa"/>
            </w:tcMar>
          </w:tcPr>
          <w:p w14:paraId="5389E13F" w14:textId="77777777" w:rsidR="005F1830" w:rsidRPr="00CC4D70" w:rsidRDefault="005F1830">
            <w:pPr>
              <w:spacing w:after="240" w:line="240" w:lineRule="auto"/>
              <w:jc w:val="both"/>
              <w:rPr>
                <w:rFonts w:ascii="Times New Roman" w:eastAsia="Times New Roman" w:hAnsi="Times New Roman" w:cs="Times New Roman"/>
                <w:sz w:val="24"/>
                <w:szCs w:val="24"/>
              </w:rPr>
            </w:pPr>
          </w:p>
          <w:p w14:paraId="6C4D4F21" w14:textId="77777777" w:rsidR="005A34E2" w:rsidRPr="00CC4D70" w:rsidRDefault="009B121C">
            <w:pPr>
              <w:spacing w:after="240" w:line="240" w:lineRule="auto"/>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This study aims to describe (1) the improvement of students' ability to write explanatory texts using the group's rolling paper learning model in grade XI students of SMA Negeri Lhokseumawe. Research This study uses a quantitative approach, the type of research in this study is PTK. The data collection technique in this study is a test in the form of questions. The data in this study are students. The results of this study increased based on the initial test, the end of cycle I test, and the end of cycle II test, in the initial test the average student score was 60.8, from the average score of these students only 17.6% of students reached KKM, There was an increase from the initial test to the end of cycle I test with an average student score of 66.4, from the average score of these students only 35.2% of students reached KKM, then there was another increase from the end of cycle I test to the end of cycle II test with an average student score of 70.1, from the average score of 52.9% of students who achieved KKM, thus the research that the researchers conducted was successful based on the success criteria in this study, namely 50% of students achieved KKM.</w:t>
            </w:r>
          </w:p>
          <w:p w14:paraId="02294F63" w14:textId="14D892F1" w:rsidR="00D656DB" w:rsidRPr="00CC4D70" w:rsidRDefault="00D656DB">
            <w:pPr>
              <w:spacing w:after="240" w:line="240" w:lineRule="auto"/>
              <w:jc w:val="both"/>
              <w:rPr>
                <w:rFonts w:ascii="Times New Roman" w:eastAsia="Times New Roman" w:hAnsi="Times New Roman" w:cs="Times New Roman"/>
                <w:sz w:val="24"/>
                <w:szCs w:val="24"/>
              </w:rPr>
            </w:pPr>
          </w:p>
        </w:tc>
      </w:tr>
      <w:tr w:rsidR="005A34E2" w:rsidRPr="00CC4D70" w14:paraId="7A78F9E3" w14:textId="77777777">
        <w:trPr>
          <w:trHeight w:val="72"/>
        </w:trPr>
        <w:tc>
          <w:tcPr>
            <w:tcW w:w="2588" w:type="dxa"/>
            <w:shd w:val="clear" w:color="auto" w:fill="FBD5B5"/>
            <w:tcMar>
              <w:top w:w="0" w:type="dxa"/>
              <w:left w:w="115" w:type="dxa"/>
              <w:bottom w:w="0" w:type="dxa"/>
              <w:right w:w="115" w:type="dxa"/>
            </w:tcMar>
          </w:tcPr>
          <w:p w14:paraId="2DDD453A" w14:textId="77777777" w:rsidR="005A34E2" w:rsidRPr="00CC4D70" w:rsidRDefault="005A34E2">
            <w:pPr>
              <w:spacing w:after="0" w:line="240" w:lineRule="auto"/>
              <w:rPr>
                <w:rFonts w:ascii="Times New Roman" w:eastAsia="Times New Roman" w:hAnsi="Times New Roman" w:cs="Times New Roman"/>
                <w:sz w:val="24"/>
                <w:szCs w:val="24"/>
              </w:rPr>
            </w:pPr>
          </w:p>
        </w:tc>
        <w:tc>
          <w:tcPr>
            <w:tcW w:w="6438" w:type="dxa"/>
            <w:shd w:val="clear" w:color="auto" w:fill="FBD5B5"/>
            <w:tcMar>
              <w:top w:w="0" w:type="dxa"/>
              <w:left w:w="115" w:type="dxa"/>
              <w:bottom w:w="0" w:type="dxa"/>
              <w:right w:w="115" w:type="dxa"/>
            </w:tcMar>
          </w:tcPr>
          <w:p w14:paraId="1CB58340" w14:textId="77777777" w:rsidR="005A34E2" w:rsidRPr="00CC4D70" w:rsidRDefault="009B121C">
            <w:pPr>
              <w:spacing w:after="0" w:line="240" w:lineRule="auto"/>
              <w:jc w:val="both"/>
              <w:rPr>
                <w:rFonts w:ascii="Times New Roman" w:eastAsia="Times New Roman" w:hAnsi="Times New Roman" w:cs="Times New Roman"/>
                <w:sz w:val="24"/>
                <w:szCs w:val="24"/>
              </w:rPr>
            </w:pPr>
            <w:r w:rsidRPr="00CC4D70">
              <w:rPr>
                <w:rFonts w:ascii="Book Antiqua" w:eastAsia="Book Antiqua" w:hAnsi="Book Antiqua" w:cs="Book Antiqua"/>
                <w:b/>
                <w:sz w:val="24"/>
                <w:szCs w:val="24"/>
              </w:rPr>
              <w:t>ABSTRAK</w:t>
            </w:r>
          </w:p>
        </w:tc>
      </w:tr>
      <w:tr w:rsidR="005A34E2" w:rsidRPr="00CC4D70" w14:paraId="46A59733" w14:textId="77777777">
        <w:trPr>
          <w:trHeight w:val="72"/>
        </w:trPr>
        <w:tc>
          <w:tcPr>
            <w:tcW w:w="2588" w:type="dxa"/>
            <w:tcMar>
              <w:top w:w="0" w:type="dxa"/>
              <w:left w:w="115" w:type="dxa"/>
              <w:bottom w:w="0" w:type="dxa"/>
              <w:right w:w="115" w:type="dxa"/>
            </w:tcMar>
          </w:tcPr>
          <w:p w14:paraId="7B187A25" w14:textId="77777777" w:rsidR="004E11D9" w:rsidRPr="00CC4D70" w:rsidRDefault="004E11D9">
            <w:pPr>
              <w:spacing w:after="0" w:line="240" w:lineRule="auto"/>
              <w:jc w:val="both"/>
              <w:rPr>
                <w:rFonts w:ascii="Book Antiqua" w:eastAsia="Book Antiqua" w:hAnsi="Book Antiqua" w:cs="Book Antiqua"/>
                <w:i/>
                <w:sz w:val="24"/>
                <w:szCs w:val="24"/>
              </w:rPr>
            </w:pPr>
            <w:bookmarkStart w:id="2" w:name="_heading=h.gjdgxs" w:colFirst="0" w:colLast="0"/>
            <w:bookmarkEnd w:id="2"/>
          </w:p>
          <w:p w14:paraId="269C8535" w14:textId="77777777" w:rsidR="00D656DB" w:rsidRPr="00CC4D70" w:rsidRDefault="00D656DB">
            <w:pPr>
              <w:spacing w:after="0" w:line="240" w:lineRule="auto"/>
              <w:jc w:val="both"/>
              <w:rPr>
                <w:rFonts w:ascii="Book Antiqua" w:eastAsia="Book Antiqua" w:hAnsi="Book Antiqua" w:cs="Book Antiqua"/>
                <w:i/>
                <w:sz w:val="24"/>
                <w:szCs w:val="24"/>
              </w:rPr>
            </w:pPr>
          </w:p>
          <w:p w14:paraId="0E17748A" w14:textId="6CE19EF8" w:rsidR="005A34E2" w:rsidRPr="00CC4D70" w:rsidRDefault="009B121C">
            <w:pPr>
              <w:spacing w:after="0" w:line="240" w:lineRule="auto"/>
              <w:jc w:val="both"/>
              <w:rPr>
                <w:rFonts w:ascii="Times New Roman" w:eastAsia="Times New Roman" w:hAnsi="Times New Roman" w:cs="Times New Roman"/>
                <w:sz w:val="24"/>
                <w:szCs w:val="24"/>
              </w:rPr>
            </w:pPr>
            <w:r w:rsidRPr="00CC4D70">
              <w:rPr>
                <w:rFonts w:ascii="Book Antiqua" w:eastAsia="Book Antiqua" w:hAnsi="Book Antiqua" w:cs="Book Antiqua"/>
                <w:i/>
                <w:sz w:val="24"/>
                <w:szCs w:val="24"/>
              </w:rPr>
              <w:t>Kata Kunci:</w:t>
            </w:r>
          </w:p>
          <w:p w14:paraId="34DE7FC4" w14:textId="77777777" w:rsidR="005A34E2" w:rsidRPr="00CC4D70" w:rsidRDefault="009B121C">
            <w:pPr>
              <w:spacing w:after="0" w:line="240" w:lineRule="auto"/>
              <w:jc w:val="both"/>
              <w:rPr>
                <w:rFonts w:ascii="Times New Roman" w:eastAsia="Times New Roman" w:hAnsi="Times New Roman" w:cs="Times New Roman"/>
                <w:i/>
                <w:sz w:val="24"/>
                <w:szCs w:val="24"/>
              </w:rPr>
            </w:pPr>
            <w:r w:rsidRPr="00CC4D70">
              <w:rPr>
                <w:rFonts w:ascii="Times New Roman" w:eastAsia="Times New Roman" w:hAnsi="Times New Roman" w:cs="Times New Roman"/>
                <w:i/>
                <w:sz w:val="24"/>
                <w:szCs w:val="24"/>
              </w:rPr>
              <w:t>Kemampuan Menulis, Teks Eksplanasi, Model pembelajaran Group’s Rolling Paper.</w:t>
            </w:r>
          </w:p>
          <w:p w14:paraId="56D84D6E" w14:textId="77777777" w:rsidR="005A34E2" w:rsidRPr="00CC4D70" w:rsidRDefault="005A34E2">
            <w:pPr>
              <w:spacing w:after="0" w:line="240" w:lineRule="auto"/>
              <w:rPr>
                <w:rFonts w:ascii="Times New Roman" w:eastAsia="Times New Roman" w:hAnsi="Times New Roman" w:cs="Times New Roman"/>
                <w:sz w:val="24"/>
                <w:szCs w:val="24"/>
              </w:rPr>
            </w:pPr>
          </w:p>
          <w:p w14:paraId="431F5CE3" w14:textId="110A9E23" w:rsidR="005A34E2" w:rsidRPr="00CC4D70" w:rsidRDefault="005A34E2">
            <w:pPr>
              <w:spacing w:after="0" w:line="240" w:lineRule="auto"/>
              <w:jc w:val="both"/>
              <w:rPr>
                <w:rFonts w:ascii="Book Antiqua" w:eastAsia="Book Antiqua" w:hAnsi="Book Antiqua" w:cs="Book Antiqua"/>
                <w:sz w:val="24"/>
                <w:szCs w:val="24"/>
              </w:rPr>
            </w:pPr>
          </w:p>
          <w:p w14:paraId="253B47D5" w14:textId="5B0D8320" w:rsidR="005A34E2" w:rsidRPr="00CC4D70" w:rsidRDefault="005A34E2">
            <w:pPr>
              <w:rPr>
                <w:rFonts w:ascii="Book Antiqua" w:eastAsia="Book Antiqua" w:hAnsi="Book Antiqua" w:cs="Book Antiqua"/>
                <w:sz w:val="24"/>
                <w:szCs w:val="24"/>
              </w:rPr>
            </w:pPr>
          </w:p>
          <w:p w14:paraId="6E3F8846" w14:textId="5F615EB5" w:rsidR="005A34E2" w:rsidRPr="00CC4D70" w:rsidRDefault="00840A50">
            <w:pPr>
              <w:rPr>
                <w:rFonts w:ascii="Times New Roman" w:eastAsia="Times New Roman" w:hAnsi="Times New Roman" w:cs="Times New Roman"/>
                <w:sz w:val="24"/>
                <w:szCs w:val="24"/>
              </w:rPr>
            </w:pPr>
            <w:r w:rsidRPr="00CC4D70">
              <w:rPr>
                <w:rFonts w:ascii="Book Antiqua" w:eastAsia="Book Antiqua" w:hAnsi="Book Antiqua" w:cs="Book Antiqua"/>
                <w:noProof/>
                <w:sz w:val="24"/>
                <w:szCs w:val="24"/>
                <w:lang w:eastAsia="id-ID"/>
              </w:rPr>
              <w:lastRenderedPageBreak/>
              <w:drawing>
                <wp:anchor distT="0" distB="0" distL="114300" distR="114300" simplePos="0" relativeHeight="251683840" behindDoc="1" locked="0" layoutInCell="1" allowOverlap="1" wp14:anchorId="2E0223FC" wp14:editId="422E896C">
                  <wp:simplePos x="0" y="0"/>
                  <wp:positionH relativeFrom="column">
                    <wp:posOffset>-44450</wp:posOffset>
                  </wp:positionH>
                  <wp:positionV relativeFrom="paragraph">
                    <wp:posOffset>1294130</wp:posOffset>
                  </wp:positionV>
                  <wp:extent cx="1028700" cy="349250"/>
                  <wp:effectExtent l="0" t="0" r="0" b="0"/>
                  <wp:wrapNone/>
                  <wp:docPr id="20334422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028700" cy="349250"/>
                          </a:xfrm>
                          <a:prstGeom prst="rect">
                            <a:avLst/>
                          </a:prstGeom>
                          <a:ln/>
                        </pic:spPr>
                      </pic:pic>
                    </a:graphicData>
                  </a:graphic>
                </wp:anchor>
              </w:drawing>
            </w:r>
          </w:p>
        </w:tc>
        <w:tc>
          <w:tcPr>
            <w:tcW w:w="6438" w:type="dxa"/>
            <w:tcMar>
              <w:top w:w="0" w:type="dxa"/>
              <w:left w:w="115" w:type="dxa"/>
              <w:bottom w:w="0" w:type="dxa"/>
              <w:right w:w="115" w:type="dxa"/>
            </w:tcMar>
          </w:tcPr>
          <w:p w14:paraId="19C93C73" w14:textId="77777777" w:rsidR="004E11D9" w:rsidRPr="00CC4D70" w:rsidRDefault="004E11D9">
            <w:pPr>
              <w:spacing w:after="240" w:line="240" w:lineRule="auto"/>
              <w:jc w:val="both"/>
              <w:rPr>
                <w:rFonts w:ascii="Times New Roman" w:eastAsia="Times New Roman" w:hAnsi="Times New Roman" w:cs="Times New Roman"/>
                <w:sz w:val="24"/>
                <w:szCs w:val="24"/>
              </w:rPr>
            </w:pPr>
          </w:p>
          <w:p w14:paraId="165BD3BA" w14:textId="481CC080" w:rsidR="005A34E2" w:rsidRPr="00CC4D70" w:rsidRDefault="009B121C">
            <w:pPr>
              <w:spacing w:after="240" w:line="240" w:lineRule="auto"/>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Penelitian ini bertujuan untuk mendeskripsikan peningkatan kemampuan siswa dalam menulis teks eksplanasi menggunakan  model pembelajaran </w:t>
            </w:r>
            <w:r w:rsidRPr="00CC4D70">
              <w:rPr>
                <w:rFonts w:ascii="Times New Roman" w:eastAsia="Times New Roman" w:hAnsi="Times New Roman" w:cs="Times New Roman"/>
                <w:i/>
                <w:sz w:val="24"/>
                <w:szCs w:val="24"/>
              </w:rPr>
              <w:t>group’s rolling paper</w:t>
            </w:r>
            <w:r w:rsidRPr="00CC4D70">
              <w:rPr>
                <w:rFonts w:ascii="Times New Roman" w:eastAsia="Times New Roman" w:hAnsi="Times New Roman" w:cs="Times New Roman"/>
                <w:sz w:val="24"/>
                <w:szCs w:val="24"/>
              </w:rPr>
              <w:t xml:space="preserve"> pada siswa kelas XI SMA Negeri Lhokseumawe Penelitian ini menggunakan pendekatan kuantitatif, jenis penelitian dalam penelitian ini adalah PTK.Teknik pengumpulan data dalam penelitian ini adalah tes berupa soal. Data dalam penelitian ini adalah siswa. Hasil penelitian ini meningkat berdasarkan tes awal, tes akhir siklus I, dan tes akhir siklus II, pada tes awal rata-rata nilai </w:t>
            </w:r>
            <w:r w:rsidRPr="00CC4D70">
              <w:rPr>
                <w:rFonts w:ascii="Times New Roman" w:eastAsia="Times New Roman" w:hAnsi="Times New Roman" w:cs="Times New Roman"/>
                <w:sz w:val="24"/>
                <w:szCs w:val="24"/>
              </w:rPr>
              <w:lastRenderedPageBreak/>
              <w:t>siswa 60,8, dari rata-rata nilai siswa tersebut hanya 17,6 % siswa yang mencapai KKM, terjadi peningkatan dari tes awal ke tes akhir siklus I dengan rata-rata nilai siswa 66,4, dari rata-rata nilai siswa tersebut hanya 35,2 % siswa yang mencapai KKM, kemudian terjadi peningkatan lagi dari tes akhir siklus I ke tes akhir siklus II dengan rata-rata nilai siswa 70,1, dari rata-rata nilai tersebut 52,9% siswa yang mencapai KKM, dengan demikian penelitian yang peneliti lakukan berhasil berdasarkan kriteria keberhasilan dalam penelitian ini yaitu 50% siswa mencapai KKM.</w:t>
            </w:r>
          </w:p>
          <w:p w14:paraId="5BD6486E" w14:textId="77777777" w:rsidR="005A34E2" w:rsidRPr="00CC4D70" w:rsidRDefault="005A34E2">
            <w:pPr>
              <w:spacing w:after="240" w:line="240" w:lineRule="auto"/>
              <w:jc w:val="both"/>
              <w:rPr>
                <w:rFonts w:ascii="Times New Roman" w:eastAsia="Times New Roman" w:hAnsi="Times New Roman" w:cs="Times New Roman"/>
                <w:sz w:val="24"/>
                <w:szCs w:val="24"/>
              </w:rPr>
            </w:pPr>
          </w:p>
        </w:tc>
      </w:tr>
      <w:tr w:rsidR="005A34E2" w:rsidRPr="00CC4D70" w14:paraId="07288641" w14:textId="77777777">
        <w:trPr>
          <w:trHeight w:val="329"/>
        </w:trPr>
        <w:tc>
          <w:tcPr>
            <w:tcW w:w="2588" w:type="dxa"/>
            <w:tcBorders>
              <w:bottom w:val="single" w:sz="8" w:space="0" w:color="000000"/>
            </w:tcBorders>
            <w:tcMar>
              <w:top w:w="0" w:type="dxa"/>
              <w:left w:w="115" w:type="dxa"/>
              <w:bottom w:w="0" w:type="dxa"/>
              <w:right w:w="115" w:type="dxa"/>
            </w:tcMar>
          </w:tcPr>
          <w:p w14:paraId="59A6674D" w14:textId="77777777" w:rsidR="005A34E2" w:rsidRPr="00CC4D70" w:rsidRDefault="009B121C">
            <w:pPr>
              <w:spacing w:after="0" w:line="240" w:lineRule="auto"/>
              <w:jc w:val="both"/>
              <w:rPr>
                <w:rFonts w:ascii="Times New Roman" w:eastAsia="Times New Roman" w:hAnsi="Times New Roman" w:cs="Times New Roman"/>
                <w:sz w:val="24"/>
                <w:szCs w:val="24"/>
              </w:rPr>
            </w:pPr>
            <w:r w:rsidRPr="00CC4D70">
              <w:rPr>
                <w:rFonts w:ascii="Book Antiqua" w:eastAsia="Book Antiqua" w:hAnsi="Book Antiqua" w:cs="Book Antiqua"/>
                <w:sz w:val="24"/>
                <w:szCs w:val="24"/>
              </w:rPr>
              <w:lastRenderedPageBreak/>
              <w:t>ARTICLE HISTORY</w:t>
            </w:r>
          </w:p>
          <w:p w14:paraId="5FD5E4C4" w14:textId="6B68F84C" w:rsidR="005A34E2" w:rsidRPr="00CC4D70" w:rsidRDefault="009B121C">
            <w:pPr>
              <w:spacing w:after="0" w:line="240" w:lineRule="auto"/>
              <w:jc w:val="both"/>
              <w:rPr>
                <w:rFonts w:ascii="Times New Roman" w:eastAsia="Times New Roman" w:hAnsi="Times New Roman" w:cs="Times New Roman"/>
                <w:sz w:val="24"/>
                <w:szCs w:val="24"/>
                <w:lang w:val="en-US"/>
              </w:rPr>
            </w:pPr>
            <w:r w:rsidRPr="00CC4D70">
              <w:rPr>
                <w:rFonts w:ascii="Book Antiqua" w:eastAsia="Book Antiqua" w:hAnsi="Book Antiqua" w:cs="Book Antiqua"/>
                <w:i/>
                <w:sz w:val="24"/>
                <w:szCs w:val="24"/>
              </w:rPr>
              <w:t>Rec</w:t>
            </w:r>
            <w:r w:rsidR="00CC4D70">
              <w:rPr>
                <w:rFonts w:ascii="Book Antiqua" w:eastAsia="Book Antiqua" w:hAnsi="Book Antiqua" w:cs="Book Antiqua"/>
                <w:i/>
                <w:sz w:val="24"/>
                <w:szCs w:val="24"/>
              </w:rPr>
              <w:t>e</w:t>
            </w:r>
            <w:r w:rsidRPr="00CC4D70">
              <w:rPr>
                <w:rFonts w:ascii="Book Antiqua" w:eastAsia="Book Antiqua" w:hAnsi="Book Antiqua" w:cs="Book Antiqua"/>
                <w:i/>
                <w:sz w:val="24"/>
                <w:szCs w:val="24"/>
              </w:rPr>
              <w:t xml:space="preserve">ved: </w:t>
            </w:r>
            <w:r w:rsidR="00840A50" w:rsidRPr="00CC4D70">
              <w:rPr>
                <w:rFonts w:ascii="Book Antiqua" w:eastAsia="Book Antiqua" w:hAnsi="Book Antiqua" w:cs="Book Antiqua"/>
                <w:i/>
                <w:sz w:val="24"/>
                <w:szCs w:val="24"/>
                <w:lang w:val="en-US"/>
              </w:rPr>
              <w:t>28</w:t>
            </w:r>
            <w:r w:rsidRPr="00CC4D70">
              <w:rPr>
                <w:rFonts w:ascii="Book Antiqua" w:eastAsia="Book Antiqua" w:hAnsi="Book Antiqua" w:cs="Book Antiqua"/>
                <w:i/>
                <w:sz w:val="24"/>
                <w:szCs w:val="24"/>
              </w:rPr>
              <w:t>-</w:t>
            </w:r>
            <w:r w:rsidR="00840A50" w:rsidRPr="00CC4D70">
              <w:rPr>
                <w:rFonts w:ascii="Book Antiqua" w:eastAsia="Book Antiqua" w:hAnsi="Book Antiqua" w:cs="Book Antiqua"/>
                <w:i/>
                <w:sz w:val="24"/>
                <w:szCs w:val="24"/>
                <w:lang w:val="en-US"/>
              </w:rPr>
              <w:t>01</w:t>
            </w:r>
            <w:r w:rsidRPr="00CC4D70">
              <w:rPr>
                <w:rFonts w:ascii="Book Antiqua" w:eastAsia="Book Antiqua" w:hAnsi="Book Antiqua" w:cs="Book Antiqua"/>
                <w:i/>
                <w:sz w:val="24"/>
                <w:szCs w:val="24"/>
              </w:rPr>
              <w:t>-202</w:t>
            </w:r>
            <w:r w:rsidR="00840A50" w:rsidRPr="00CC4D70">
              <w:rPr>
                <w:rFonts w:ascii="Book Antiqua" w:eastAsia="Book Antiqua" w:hAnsi="Book Antiqua" w:cs="Book Antiqua"/>
                <w:i/>
                <w:sz w:val="24"/>
                <w:szCs w:val="24"/>
                <w:lang w:val="en-US"/>
              </w:rPr>
              <w:t>3</w:t>
            </w:r>
          </w:p>
          <w:p w14:paraId="2BB60D58" w14:textId="7BD8D148" w:rsidR="005A34E2" w:rsidRPr="00CC4D70" w:rsidRDefault="009B121C">
            <w:pPr>
              <w:spacing w:after="0" w:line="240" w:lineRule="auto"/>
              <w:jc w:val="both"/>
              <w:rPr>
                <w:rFonts w:ascii="Book Antiqua" w:eastAsia="Book Antiqua" w:hAnsi="Book Antiqua" w:cs="Book Antiqua"/>
                <w:i/>
                <w:sz w:val="24"/>
                <w:szCs w:val="24"/>
                <w:lang w:val="en-US"/>
              </w:rPr>
            </w:pPr>
            <w:r w:rsidRPr="00CC4D70">
              <w:rPr>
                <w:rFonts w:ascii="Book Antiqua" w:eastAsia="Book Antiqua" w:hAnsi="Book Antiqua" w:cs="Book Antiqua"/>
                <w:i/>
                <w:sz w:val="24"/>
                <w:szCs w:val="24"/>
              </w:rPr>
              <w:t xml:space="preserve">Accepted: </w:t>
            </w:r>
            <w:r w:rsidR="00840A50" w:rsidRPr="00CC4D70">
              <w:rPr>
                <w:rFonts w:ascii="Book Antiqua" w:eastAsia="Book Antiqua" w:hAnsi="Book Antiqua" w:cs="Book Antiqua"/>
                <w:i/>
                <w:sz w:val="24"/>
                <w:szCs w:val="24"/>
                <w:lang w:val="en-US"/>
              </w:rPr>
              <w:t>20</w:t>
            </w:r>
            <w:r w:rsidRPr="00CC4D70">
              <w:rPr>
                <w:rFonts w:ascii="Book Antiqua" w:eastAsia="Book Antiqua" w:hAnsi="Book Antiqua" w:cs="Book Antiqua"/>
                <w:i/>
                <w:sz w:val="24"/>
                <w:szCs w:val="24"/>
              </w:rPr>
              <w:t>-</w:t>
            </w:r>
            <w:r w:rsidR="00840A50" w:rsidRPr="00CC4D70">
              <w:rPr>
                <w:rFonts w:ascii="Book Antiqua" w:eastAsia="Book Antiqua" w:hAnsi="Book Antiqua" w:cs="Book Antiqua"/>
                <w:i/>
                <w:sz w:val="24"/>
                <w:szCs w:val="24"/>
                <w:lang w:val="en-US"/>
              </w:rPr>
              <w:t>04</w:t>
            </w:r>
            <w:r w:rsidRPr="00CC4D70">
              <w:rPr>
                <w:rFonts w:ascii="Book Antiqua" w:eastAsia="Book Antiqua" w:hAnsi="Book Antiqua" w:cs="Book Antiqua"/>
                <w:i/>
                <w:sz w:val="24"/>
                <w:szCs w:val="24"/>
              </w:rPr>
              <w:t>-202</w:t>
            </w:r>
            <w:r w:rsidR="00840A50" w:rsidRPr="00CC4D70">
              <w:rPr>
                <w:rFonts w:ascii="Book Antiqua" w:eastAsia="Book Antiqua" w:hAnsi="Book Antiqua" w:cs="Book Antiqua"/>
                <w:i/>
                <w:sz w:val="24"/>
                <w:szCs w:val="24"/>
                <w:lang w:val="en-US"/>
              </w:rPr>
              <w:t>3</w:t>
            </w:r>
          </w:p>
          <w:p w14:paraId="36F9B08D" w14:textId="44300C6A" w:rsidR="00840A50" w:rsidRPr="00CC4D70" w:rsidRDefault="00840A50">
            <w:pPr>
              <w:spacing w:after="0" w:line="240" w:lineRule="auto"/>
              <w:jc w:val="both"/>
              <w:rPr>
                <w:rFonts w:ascii="Times New Roman" w:eastAsia="Times New Roman" w:hAnsi="Times New Roman" w:cs="Times New Roman"/>
                <w:sz w:val="24"/>
                <w:szCs w:val="24"/>
                <w:lang w:val="en-US"/>
              </w:rPr>
            </w:pPr>
            <w:r w:rsidRPr="00CC4D70">
              <w:rPr>
                <w:rFonts w:ascii="Book Antiqua" w:eastAsia="Book Antiqua" w:hAnsi="Book Antiqua" w:cs="Book Antiqua"/>
                <w:i/>
                <w:sz w:val="24"/>
                <w:szCs w:val="24"/>
                <w:lang w:val="en-US"/>
              </w:rPr>
              <w:t>Published: 30-12-2023</w:t>
            </w:r>
          </w:p>
          <w:p w14:paraId="022AB028" w14:textId="77777777" w:rsidR="005A34E2" w:rsidRPr="00CC4D70" w:rsidRDefault="005A34E2">
            <w:pPr>
              <w:spacing w:after="240" w:line="240" w:lineRule="auto"/>
              <w:rPr>
                <w:rFonts w:ascii="Times New Roman" w:eastAsia="Times New Roman" w:hAnsi="Times New Roman" w:cs="Times New Roman"/>
                <w:sz w:val="24"/>
                <w:szCs w:val="24"/>
              </w:rPr>
            </w:pPr>
          </w:p>
        </w:tc>
        <w:tc>
          <w:tcPr>
            <w:tcW w:w="6438" w:type="dxa"/>
            <w:tcBorders>
              <w:bottom w:val="single" w:sz="8" w:space="0" w:color="000000"/>
            </w:tcBorders>
            <w:tcMar>
              <w:top w:w="0" w:type="dxa"/>
              <w:left w:w="115" w:type="dxa"/>
              <w:bottom w:w="0" w:type="dxa"/>
              <w:right w:w="115" w:type="dxa"/>
            </w:tcMar>
          </w:tcPr>
          <w:p w14:paraId="3AB49113" w14:textId="77777777" w:rsidR="005A34E2" w:rsidRPr="00CC4D70" w:rsidRDefault="009B121C">
            <w:pPr>
              <w:spacing w:after="0" w:line="240" w:lineRule="auto"/>
              <w:jc w:val="right"/>
              <w:rPr>
                <w:rFonts w:ascii="Times New Roman" w:eastAsia="Times New Roman" w:hAnsi="Times New Roman" w:cs="Times New Roman"/>
                <w:sz w:val="24"/>
                <w:szCs w:val="24"/>
              </w:rPr>
            </w:pPr>
            <w:r w:rsidRPr="00CC4D70">
              <w:rPr>
                <w:rFonts w:ascii="Book Antiqua" w:eastAsia="Book Antiqua" w:hAnsi="Book Antiqua" w:cs="Book Antiqua"/>
                <w:sz w:val="24"/>
                <w:szCs w:val="24"/>
              </w:rPr>
              <w:t>© 2023 Afriza Asuri</w:t>
            </w:r>
          </w:p>
          <w:p w14:paraId="3C2E55A1" w14:textId="77777777" w:rsidR="005A34E2" w:rsidRPr="00CC4D70" w:rsidRDefault="009B121C">
            <w:pPr>
              <w:spacing w:after="0" w:line="240" w:lineRule="auto"/>
              <w:jc w:val="right"/>
              <w:rPr>
                <w:rFonts w:ascii="Times New Roman" w:eastAsia="Times New Roman" w:hAnsi="Times New Roman" w:cs="Times New Roman"/>
                <w:sz w:val="24"/>
                <w:szCs w:val="24"/>
              </w:rPr>
            </w:pPr>
            <w:r w:rsidRPr="00CC4D70">
              <w:rPr>
                <w:rFonts w:ascii="Book Antiqua" w:eastAsia="Book Antiqua" w:hAnsi="Book Antiqua" w:cs="Book Antiqua"/>
                <w:sz w:val="24"/>
                <w:szCs w:val="24"/>
              </w:rPr>
              <w:t>Under The License CC-BY SA 4.0</w:t>
            </w:r>
          </w:p>
          <w:p w14:paraId="5897D628" w14:textId="77777777" w:rsidR="005A34E2" w:rsidRPr="00CC4D70" w:rsidRDefault="009B121C">
            <w:pPr>
              <w:numPr>
                <w:ilvl w:val="0"/>
                <w:numId w:val="3"/>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CC4D70">
              <w:rPr>
                <w:rFonts w:ascii="Book Antiqua" w:eastAsia="Book Antiqua" w:hAnsi="Book Antiqua" w:cs="Book Antiqua"/>
                <w:color w:val="000000"/>
                <w:sz w:val="24"/>
                <w:szCs w:val="24"/>
              </w:rPr>
              <w:t>CONTACT: izzaafriza463@gmail.com</w:t>
            </w:r>
          </w:p>
          <w:p w14:paraId="53FFA01C" w14:textId="67C68DE3" w:rsidR="005A34E2" w:rsidRPr="005C24CE" w:rsidRDefault="009B121C">
            <w:pPr>
              <w:spacing w:after="0" w:line="240" w:lineRule="auto"/>
              <w:jc w:val="center"/>
              <w:rPr>
                <w:rFonts w:ascii="Times New Roman" w:eastAsia="Times New Roman" w:hAnsi="Times New Roman" w:cs="Times New Roman"/>
                <w:sz w:val="24"/>
                <w:szCs w:val="24"/>
                <w:lang w:val="en-US"/>
              </w:rPr>
            </w:pPr>
            <w:r w:rsidRPr="00CC4D70">
              <w:rPr>
                <w:rFonts w:ascii="Book Antiqua" w:eastAsia="Book Antiqua" w:hAnsi="Book Antiqua" w:cs="Book Antiqua"/>
                <w:sz w:val="24"/>
                <w:szCs w:val="24"/>
              </w:rPr>
              <w:t>      </w:t>
            </w:r>
            <w:r w:rsidR="005C24CE">
              <w:rPr>
                <w:rFonts w:ascii="Book Antiqua" w:eastAsia="Book Antiqua" w:hAnsi="Book Antiqua" w:cs="Book Antiqua"/>
                <w:sz w:val="24"/>
                <w:szCs w:val="24"/>
                <w:lang w:val="en-US"/>
              </w:rPr>
              <w:t xml:space="preserve">                             </w:t>
            </w:r>
            <w:r w:rsidRPr="00CC4D70">
              <w:rPr>
                <w:rFonts w:ascii="Book Antiqua" w:eastAsia="Book Antiqua" w:hAnsi="Book Antiqua" w:cs="Book Antiqua"/>
                <w:sz w:val="24"/>
                <w:szCs w:val="24"/>
              </w:rPr>
              <w:t>Link DOI</w:t>
            </w:r>
            <w:r w:rsidR="005C24CE">
              <w:rPr>
                <w:rFonts w:ascii="Book Antiqua" w:eastAsia="Book Antiqua" w:hAnsi="Book Antiqua" w:cs="Book Antiqua"/>
                <w:sz w:val="24"/>
                <w:szCs w:val="24"/>
                <w:lang w:val="en-US"/>
              </w:rPr>
              <w:t xml:space="preserve"> </w:t>
            </w:r>
            <w:r w:rsidR="005C24CE" w:rsidRPr="005C24CE">
              <w:rPr>
                <w:rFonts w:ascii="Book Antiqua" w:eastAsia="Book Antiqua" w:hAnsi="Book Antiqua" w:cs="Book Antiqua"/>
                <w:sz w:val="24"/>
                <w:szCs w:val="24"/>
                <w:lang w:val="en-US"/>
              </w:rPr>
              <w:t>10.47766/literatur.v5i2.2361</w:t>
            </w:r>
          </w:p>
          <w:p w14:paraId="10AE3B60" w14:textId="77777777" w:rsidR="005A34E2" w:rsidRPr="00CC4D70" w:rsidRDefault="005A34E2">
            <w:pPr>
              <w:spacing w:after="0" w:line="240" w:lineRule="auto"/>
              <w:rPr>
                <w:rFonts w:ascii="Times New Roman" w:eastAsia="Times New Roman" w:hAnsi="Times New Roman" w:cs="Times New Roman"/>
                <w:sz w:val="24"/>
                <w:szCs w:val="24"/>
              </w:rPr>
            </w:pPr>
          </w:p>
        </w:tc>
      </w:tr>
    </w:tbl>
    <w:p w14:paraId="38B31DD1" w14:textId="77777777" w:rsidR="005A34E2" w:rsidRPr="00CC4D70" w:rsidRDefault="005A34E2">
      <w:pPr>
        <w:spacing w:after="0" w:line="240" w:lineRule="auto"/>
        <w:rPr>
          <w:rFonts w:ascii="Times New Roman" w:eastAsia="Times New Roman" w:hAnsi="Times New Roman" w:cs="Times New Roman"/>
          <w:sz w:val="24"/>
          <w:szCs w:val="24"/>
        </w:rPr>
      </w:pPr>
    </w:p>
    <w:p w14:paraId="4A8BA93A" w14:textId="3FF9769E" w:rsidR="005A34E2" w:rsidRPr="00CC4D70" w:rsidRDefault="009B121C">
      <w:pPr>
        <w:spacing w:after="0" w:line="240" w:lineRule="auto"/>
        <w:jc w:val="both"/>
        <w:rPr>
          <w:rFonts w:ascii="Times New Roman" w:eastAsia="Times New Roman" w:hAnsi="Times New Roman" w:cs="Times New Roman"/>
          <w:sz w:val="24"/>
          <w:szCs w:val="24"/>
        </w:rPr>
      </w:pPr>
      <w:r w:rsidRPr="00CC4D70">
        <w:rPr>
          <w:rFonts w:ascii="Book Antiqua" w:eastAsia="Book Antiqua" w:hAnsi="Book Antiqua" w:cs="Book Antiqua"/>
          <w:sz w:val="24"/>
          <w:szCs w:val="24"/>
        </w:rPr>
        <w:t> </w:t>
      </w:r>
    </w:p>
    <w:p w14:paraId="6AE7E8CA" w14:textId="77777777" w:rsidR="005A34E2" w:rsidRPr="00CC4D70" w:rsidRDefault="009B121C">
      <w:pPr>
        <w:spacing w:after="0" w:line="480" w:lineRule="auto"/>
        <w:rPr>
          <w:rFonts w:ascii="Times New Roman" w:eastAsia="Times New Roman" w:hAnsi="Times New Roman" w:cs="Times New Roman"/>
          <w:sz w:val="24"/>
          <w:szCs w:val="24"/>
        </w:rPr>
      </w:pPr>
      <w:r w:rsidRPr="00CC4D70">
        <w:rPr>
          <w:rFonts w:ascii="Book Antiqua" w:eastAsia="Book Antiqua" w:hAnsi="Book Antiqua" w:cs="Book Antiqua"/>
          <w:b/>
          <w:smallCaps/>
          <w:sz w:val="24"/>
          <w:szCs w:val="24"/>
        </w:rPr>
        <w:t>PENDAHULUAN</w:t>
      </w:r>
      <w:r w:rsidRPr="00CC4D70">
        <w:rPr>
          <w:rFonts w:ascii="Book Antiqua" w:eastAsia="Book Antiqua" w:hAnsi="Book Antiqua" w:cs="Book Antiqua"/>
          <w:b/>
          <w:sz w:val="24"/>
          <w:szCs w:val="24"/>
        </w:rPr>
        <w:t> </w:t>
      </w:r>
    </w:p>
    <w:p w14:paraId="5DDA7B9A" w14:textId="0F8A6DA6" w:rsidR="005A34E2" w:rsidRPr="00CC4D70" w:rsidRDefault="009B121C">
      <w:pPr>
        <w:spacing w:after="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Pelajaran bahasa Indonesia adalah suatu keharusan untuk semua tingkatan jenjang pendidikan, tujuan dari pembelajaran bahasa Indonesia yaitu untuk mengetah</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cara menggunakan bahasa Indonesia dengan baik dan benar  sesuai dengan kaidah bahasa dan </w:t>
      </w:r>
      <w:r w:rsidR="00AD2A9C" w:rsidRPr="00CC4D70">
        <w:rPr>
          <w:rFonts w:ascii="Times New Roman" w:eastAsia="Times New Roman" w:hAnsi="Times New Roman" w:cs="Times New Roman"/>
          <w:sz w:val="24"/>
          <w:szCs w:val="24"/>
        </w:rPr>
        <w:t>2</w:t>
      </w:r>
      <w:r w:rsidRPr="00CC4D70">
        <w:rPr>
          <w:rFonts w:ascii="Times New Roman" w:eastAsia="Times New Roman" w:hAnsi="Times New Roman" w:cs="Times New Roman"/>
          <w:sz w:val="24"/>
          <w:szCs w:val="24"/>
        </w:rPr>
        <w:t xml:space="preserve">menjadi sarana untuk mengembangkan ilmu pengetahuan kepada generasi selanjutnya, untuk mencapai tujuan dari pembelajaran bahasa Indonesia tersebut diperlukan keterampilan berbahasa yang tepat. </w:t>
      </w:r>
    </w:p>
    <w:p w14:paraId="21C4A448" w14:textId="102F2691" w:rsidR="005A34E2" w:rsidRPr="00CC4D70" w:rsidRDefault="009B121C">
      <w:pPr>
        <w:spacing w:after="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Empat komponen keterampilan berbahasa secara umum yang harus dimiliki dalam pembelajaran bahasa ialah berbicara, membaca, menulis, dan menyimak</w:t>
      </w:r>
      <w:r w:rsidR="00AD2A9C" w:rsidRPr="00CC4D70">
        <w:rPr>
          <w:rFonts w:ascii="Times New Roman" w:eastAsia="Times New Roman" w:hAnsi="Times New Roman" w:cs="Times New Roman"/>
          <w:sz w:val="24"/>
          <w:szCs w:val="24"/>
        </w:rPr>
        <w:t>, (</w:t>
      </w:r>
      <w:r w:rsidR="00AD2A9C" w:rsidRPr="00CC4D70">
        <w:rPr>
          <w:rFonts w:ascii="Times New Roman" w:eastAsia="Times New Roman" w:hAnsi="Times New Roman" w:cs="Times New Roman"/>
          <w:color w:val="000000"/>
          <w:sz w:val="24"/>
          <w:szCs w:val="24"/>
        </w:rPr>
        <w:t xml:space="preserve">A Gereda, A S Pratiwi, and A Kafkaylea, 2020 : 30). </w:t>
      </w:r>
      <w:r w:rsidRPr="00CC4D70">
        <w:rPr>
          <w:rFonts w:ascii="Times New Roman" w:eastAsia="Times New Roman" w:hAnsi="Times New Roman" w:cs="Times New Roman"/>
          <w:sz w:val="24"/>
          <w:szCs w:val="24"/>
        </w:rPr>
        <w:t xml:space="preserve"> Menurut Suparno dan Yunus  dalam Munirah menulis adalah kegiatan yang melibatkan komunikasi dengan orang lain dengan memanfaatkan bahasa tertulis sebagai alat dan media untuk komunikasi tersebut</w:t>
      </w:r>
      <w:r w:rsidR="00AD2A9C" w:rsidRPr="00CC4D70">
        <w:rPr>
          <w:rFonts w:ascii="Times New Roman" w:eastAsia="Times New Roman" w:hAnsi="Times New Roman" w:cs="Times New Roman"/>
          <w:sz w:val="24"/>
          <w:szCs w:val="24"/>
        </w:rPr>
        <w:t xml:space="preserve">, </w:t>
      </w:r>
      <w:r w:rsidR="00AD2A9C" w:rsidRPr="00CC4D70">
        <w:rPr>
          <w:rFonts w:ascii="Times New Roman" w:eastAsia="Times New Roman" w:hAnsi="Times New Roman" w:cs="Times New Roman"/>
          <w:color w:val="000000"/>
          <w:sz w:val="24"/>
          <w:szCs w:val="24"/>
        </w:rPr>
        <w:t>(Munirah, 2015:2).</w:t>
      </w:r>
      <w:r w:rsidRPr="00CC4D70">
        <w:rPr>
          <w:rFonts w:ascii="Times New Roman" w:eastAsia="Times New Roman" w:hAnsi="Times New Roman" w:cs="Times New Roman"/>
          <w:sz w:val="24"/>
          <w:szCs w:val="24"/>
        </w:rPr>
        <w:t xml:space="preserve"> Keterampilan menulis sering sekali menarik perhatian publik karena sedikitnya minat </w:t>
      </w:r>
      <w:r w:rsidRPr="00CC4D70">
        <w:rPr>
          <w:rFonts w:ascii="Times New Roman" w:eastAsia="Times New Roman" w:hAnsi="Times New Roman" w:cs="Times New Roman"/>
          <w:sz w:val="24"/>
          <w:szCs w:val="24"/>
        </w:rPr>
        <w:lastRenderedPageBreak/>
        <w:t>seseorang untuk menjadi seorang penulis, kurangnya motivasi dalam hal kegiatan menulis dan keterampilan menulis yang buruk</w:t>
      </w:r>
      <w:r w:rsidR="00A56E44" w:rsidRPr="00CC4D70">
        <w:rPr>
          <w:rFonts w:ascii="Times New Roman" w:eastAsia="Times New Roman" w:hAnsi="Times New Roman" w:cs="Times New Roman"/>
          <w:sz w:val="24"/>
          <w:szCs w:val="24"/>
        </w:rPr>
        <w:t>, (</w:t>
      </w:r>
      <w:r w:rsidR="00A56E44" w:rsidRPr="00CC4D70">
        <w:rPr>
          <w:rFonts w:ascii="Times New Roman" w:eastAsia="Times New Roman" w:hAnsi="Times New Roman" w:cs="Times New Roman"/>
          <w:color w:val="000000"/>
          <w:sz w:val="24"/>
          <w:szCs w:val="24"/>
        </w:rPr>
        <w:t>Novita Andyani, dkk, 2017:161-174).</w:t>
      </w:r>
    </w:p>
    <w:p w14:paraId="0FDF0FC3" w14:textId="1F968F68" w:rsidR="005A34E2" w:rsidRPr="00CC4D70" w:rsidRDefault="009B121C">
      <w:pPr>
        <w:spacing w:after="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ga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pakan salah sat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kompon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 dari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rampilan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rbahasa yang sangat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lit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dilak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ata</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raktikan, dib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hkan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siapan yang pas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jang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orang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baik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hatan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ntal, fisik,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tah</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yang 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as, dan lain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bagainya. Banyak orang yang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ranggapan bahwa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rampilan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pakan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ah bakat yang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rdapat di dalam diri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bagian orang dan banyak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ga orang yang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rasa bahwa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pakan hal yang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lit dan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mbosankan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ai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fakta yang did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ng dari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rapa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di antaranya skripsi Wahy</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Indah Jiwani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rampilan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STAD pasa siswa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XI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1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tanahan dalam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dicatat bahwa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adalah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rangkaian tindakan yang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ngkinkan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orang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ngkom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nikasikan ide-ide</w:t>
      </w:r>
      <w:r w:rsidR="00CC4D70">
        <w:rPr>
          <w:rFonts w:ascii="Microsoft Himalaya" w:eastAsia="Microsoft Himalaya" w:hAnsi="Microsoft Himalaya" w:cs="Microsoft Himalaya"/>
          <w:color w:val="000000"/>
          <w:sz w:val="24"/>
          <w:szCs w:val="24"/>
        </w:rPr>
        <w:t xml:space="preserve"> </w:t>
      </w:r>
      <w:r w:rsidRPr="00CC4D70">
        <w:rPr>
          <w:rFonts w:ascii="Times New Roman" w:eastAsia="Times New Roman" w:hAnsi="Times New Roman" w:cs="Times New Roman"/>
          <w:sz w:val="24"/>
          <w:szCs w:val="24"/>
        </w:rPr>
        <w:t>nya dalam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lisan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cara dibaca dan dipahami. Nam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 tidak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 orang mahir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kar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na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rapa orang tidak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ny</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kai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gas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ata</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rcaya bahwa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adalah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giatan yang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nantang dan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mbosankan.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giatan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hkan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tah</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rampilan bahasa yang 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as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libatkan id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/gagasan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nghasilkan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ah karya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hingga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latihan yang maksimal</w:t>
      </w:r>
      <w:r w:rsidR="00A56E44" w:rsidRPr="00CC4D70">
        <w:rPr>
          <w:rFonts w:ascii="Times New Roman" w:eastAsia="Times New Roman" w:hAnsi="Times New Roman" w:cs="Times New Roman"/>
          <w:sz w:val="24"/>
          <w:szCs w:val="24"/>
        </w:rPr>
        <w:t>, (</w:t>
      </w:r>
      <w:r w:rsidR="00A56E44" w:rsidRPr="00CC4D70">
        <w:rPr>
          <w:rFonts w:ascii="Times New Roman" w:eastAsia="Times New Roman" w:hAnsi="Times New Roman" w:cs="Times New Roman"/>
          <w:color w:val="000000"/>
          <w:sz w:val="24"/>
          <w:szCs w:val="24"/>
        </w:rPr>
        <w:t xml:space="preserve">Wahyu Indah Jiwandi, 2017:4) </w:t>
      </w:r>
      <w:r w:rsidRPr="00CC4D70">
        <w:rPr>
          <w:rFonts w:ascii="Times New Roman" w:eastAsia="Times New Roman" w:hAnsi="Times New Roman" w:cs="Times New Roman"/>
          <w:sz w:val="24"/>
          <w:szCs w:val="24"/>
        </w:rPr>
        <w:t xml:space="preserve"> </w:t>
      </w:r>
    </w:p>
    <w:p w14:paraId="7B6C68C1" w14:textId="32842FF9" w:rsidR="005A34E2" w:rsidRPr="00CC4D70" w:rsidRDefault="009B121C">
      <w:pPr>
        <w:spacing w:after="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adalah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rampilan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lajari siswa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di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rbagai j</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njang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Salah sat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rampilan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adalah KD 4.4 dari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rik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 2013 SMA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XI. Siswa har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ny</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saikan KD 4.4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nghasilkan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cara lisan ata</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tap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rhatikan 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dan bahasa.</w:t>
      </w:r>
    </w:p>
    <w:p w14:paraId="08FBA7CE" w14:textId="04F07D1D" w:rsidR="005A34E2" w:rsidRPr="00CC4D70" w:rsidRDefault="009B121C">
      <w:pPr>
        <w:spacing w:after="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wasa ini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masih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ga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rbincangkan, padahal mat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ksplansi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lajari dis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 j</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njang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baik dari tingkatan bawah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rti SD, SMP, SMA, bahkan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j</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njang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tinggi, hal ini dis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babkan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rapa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rmasalahan diantaranya siswa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lkan id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siswa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lit </w:t>
      </w:r>
      <w:r w:rsidRPr="00CC4D70">
        <w:rPr>
          <w:rFonts w:ascii="Times New Roman" w:eastAsia="Times New Roman" w:hAnsi="Times New Roman" w:cs="Times New Roman"/>
          <w:sz w:val="24"/>
          <w:szCs w:val="24"/>
        </w:rPr>
        <w:lastRenderedPageBreak/>
        <w:t>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rangkai kata-kata, siswa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kalimat, siswa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mahami mat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dan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ngajar masih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konv</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nsional.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rmasalahan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ai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fakta yang did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ng dari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rapa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rti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Moch. Sal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kompl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dia STAD pada siswa SMA,  dalam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dijabarkan latar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lakang masalahnya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siswa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ngid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ntifikasi id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dan apr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siasi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hingga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mah, siswa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rasa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angkan id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njadi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lisan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h kar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na siswa tidak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rbiasa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nc</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ritakan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ngalaman ata</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jadian dalam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lisan,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rangnya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ndalami topik, dan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rangnya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mbangkan mat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A56E44" w:rsidRPr="00CC4D70">
        <w:rPr>
          <w:rFonts w:ascii="Times New Roman" w:eastAsia="Times New Roman" w:hAnsi="Times New Roman" w:cs="Times New Roman"/>
          <w:sz w:val="24"/>
          <w:szCs w:val="24"/>
        </w:rPr>
        <w:t>, (</w:t>
      </w:r>
      <w:r w:rsidR="00A56E44" w:rsidRPr="00CC4D70">
        <w:rPr>
          <w:rFonts w:ascii="Times New Roman" w:eastAsia="Times New Roman" w:hAnsi="Times New Roman" w:cs="Times New Roman"/>
          <w:color w:val="000000"/>
          <w:sz w:val="24"/>
          <w:szCs w:val="24"/>
        </w:rPr>
        <w:t>Moch, Saleh, 2016:95).</w:t>
      </w:r>
      <w:r w:rsidR="00A56E44" w:rsidRPr="00CC4D70">
        <w:rPr>
          <w:rFonts w:ascii="Times New Roman" w:eastAsia="Times New Roman" w:hAnsi="Times New Roman" w:cs="Times New Roman"/>
          <w:sz w:val="24"/>
          <w:szCs w:val="24"/>
        </w:rPr>
        <w:t xml:space="preserve"> </w:t>
      </w:r>
      <w:r w:rsidRPr="00CC4D70">
        <w:rPr>
          <w:rFonts w:ascii="Times New Roman" w:eastAsia="Times New Roman" w:hAnsi="Times New Roman" w:cs="Times New Roman"/>
          <w:sz w:val="24"/>
          <w:szCs w:val="24"/>
        </w:rPr>
        <w:t>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Dwi Trisnoningsih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w:t>
      </w:r>
      <w:r w:rsidRPr="00CC4D70">
        <w:rPr>
          <w:rFonts w:ascii="Times New Roman" w:eastAsia="Times New Roman" w:hAnsi="Times New Roman" w:cs="Times New Roman"/>
          <w:i/>
          <w:sz w:val="24"/>
          <w:szCs w:val="24"/>
        </w:rPr>
        <w:t>q</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m l</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arning</w:t>
      </w:r>
      <w:r w:rsidRPr="00CC4D70">
        <w:rPr>
          <w:rFonts w:ascii="Times New Roman" w:eastAsia="Times New Roman" w:hAnsi="Times New Roman" w:cs="Times New Roman"/>
          <w:sz w:val="24"/>
          <w:szCs w:val="24"/>
        </w:rPr>
        <w:t xml:space="preserve">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rbant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gambar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dalam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dijabarkan bahwa latar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lakang dari masalahnya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masih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ngalami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litan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ngajaran yang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f</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ktif,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tidak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f</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ktif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nginspirasi siswa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rta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rangnya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rikan apr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siasi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pada siswa yang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ny</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babkan siswa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njadi pasif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lama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siswa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dikit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mbaca, dan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miliki kosakata yang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rbatas kar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na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rangnya latihan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yang sist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matis.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ngharapkan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rmasalahan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skplanasi yang dijabarkan di atas tidak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rjadi di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6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w:t>
      </w:r>
    </w:p>
    <w:p w14:paraId="39614EB2" w14:textId="6946FD75" w:rsidR="005A34E2" w:rsidRPr="00CC4D70" w:rsidRDefault="009B121C">
      <w:pPr>
        <w:spacing w:after="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ngamatan yang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pada tanggal 24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 2022 dan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ngalaman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lama praktik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ngalaman lapangan (PPL) pada tanggal 15 Oktob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 sampai 15 Nov</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 di SMA N 6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nyataannya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siswa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ndapatkan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rmasalahan yang hampir sama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rmasalahan yang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jabarkan di atas. Hal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dis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babkan kar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na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kr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atifitas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milih bahan ajar,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rangnya motivasi, dan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dan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yang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pat.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kar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na 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sangat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rgant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ng dari kr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atifitas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lain 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liti </w:t>
      </w:r>
      <w:r w:rsidRPr="00CC4D70">
        <w:rPr>
          <w:rFonts w:ascii="Times New Roman" w:eastAsia="Times New Roman" w:hAnsi="Times New Roman" w:cs="Times New Roman"/>
          <w:sz w:val="24"/>
          <w:szCs w:val="24"/>
        </w:rPr>
        <w:lastRenderedPageBreak/>
        <w:t>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ga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wawancara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salah sat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ngajar mata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bahasa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di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6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rhadap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yang dilak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bahasa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yang dilak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sat pada sat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arah yang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rinti pada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yang mana 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mbimbing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h siswa dalam hal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 siswa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rti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mahami mat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siswa hanya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ngarkan dan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ncatat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lama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dan c</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ng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aktif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rpartisipasi dalam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ngajar. Dari 17 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rid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kitar 5-10 orang yang 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baik dan yang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ncapai KKM (75).</w:t>
      </w:r>
    </w:p>
    <w:p w14:paraId="6514D9BB" w14:textId="475A8911"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jawaban dari 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bahasa Indon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sia di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dan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dari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siswa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masih sangat minim, siswa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ngalami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litan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mahami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Faktor dari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rmasalahan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nc</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lkan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angkan id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dalam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lisan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pa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asai kosa kata bahasa Indon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sia,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rangkai kata,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ring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habisan kata,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sah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kalimat, siswa bar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bisa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dan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apabila diarahkan 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 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ada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yang pas, dan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rangnya motivasi siswa dalam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w:t>
      </w:r>
    </w:p>
    <w:p w14:paraId="6BF1B751" w14:textId="227FDC68"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ndah motivasi siswa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dapat dilihat dari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rangnya minat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siswa,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rang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mangat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tika dib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gas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tama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ada siswa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ngobrol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tika 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laskan, gagal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rhatikan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dan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rangnya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aktifan siswa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ti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p>
    <w:p w14:paraId="33129D35" w14:textId="79B276E6"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rdasarkan masalah di atas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rinisiatif ata</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paya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rbaikan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rkait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pada siswa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Salah sat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cara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rbaikan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rkait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pada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XI  SMP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adalah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ngan </w:t>
      </w:r>
      <w:r w:rsidRPr="00CC4D70">
        <w:rPr>
          <w:rFonts w:ascii="Times New Roman" w:eastAsia="Times New Roman" w:hAnsi="Times New Roman" w:cs="Times New Roman"/>
          <w:color w:val="000000"/>
          <w:sz w:val="24"/>
          <w:szCs w:val="24"/>
        </w:rPr>
        <w:lastRenderedPageBreak/>
        <w:t>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nawarkan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 to dat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color w:val="000000"/>
          <w:sz w:val="24"/>
          <w:szCs w:val="24"/>
        </w:rPr>
        <w:t xml:space="preserve"> yang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ai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w:t>
      </w:r>
    </w:p>
    <w:p w14:paraId="6C25BA9D" w14:textId="414E8EEB"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 to dat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color w:val="000000"/>
          <w:sz w:val="24"/>
          <w:szCs w:val="24"/>
        </w:rPr>
        <w:t xml:space="preserve"> yang dipilih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liti adalah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r, </w:t>
      </w:r>
      <w:r w:rsidRPr="00CC4D70">
        <w:rPr>
          <w:rFonts w:ascii="Times New Roman" w:eastAsia="Times New Roman" w:hAnsi="Times New Roman" w:cs="Times New Roman"/>
          <w:color w:val="000000"/>
          <w:sz w:val="24"/>
          <w:szCs w:val="24"/>
        </w:rPr>
        <w:t>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ini dipilih kar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na bisa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at siswa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njadi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bih 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dah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mahami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siswa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njadi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bih aktif dan kr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atif Kar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ini dilak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cara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rjasama sambil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rmain, siswa dapat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lajari isinya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anggota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lompoknya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hingga siswa yang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mahami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dapat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disk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si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anggota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lompoknya.</w:t>
      </w:r>
    </w:p>
    <w:p w14:paraId="7E751A5C" w14:textId="383C40D7"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r </w:t>
      </w:r>
      <w:r w:rsidRPr="00CC4D70">
        <w:rPr>
          <w:rFonts w:ascii="Times New Roman" w:eastAsia="Times New Roman" w:hAnsi="Times New Roman" w:cs="Times New Roman"/>
          <w:color w:val="000000"/>
          <w:sz w:val="24"/>
          <w:szCs w:val="24"/>
        </w:rPr>
        <w:t>(p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taran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rtas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lompok) adalah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ang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pada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rta didik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 sama saat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dan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ndisk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sikan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yang dib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didisk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sikan 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 masing-masing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lompok,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bih dah</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ajar didisk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sikan dalam tiap-tiap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lompok agar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rta didik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ndapatkan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samaan pikir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ndapatkan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samaan pikiran dari masing-masing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lompok</w:t>
      </w:r>
      <w:r w:rsidR="00A56E44" w:rsidRPr="00CC4D70">
        <w:rPr>
          <w:rFonts w:ascii="Times New Roman" w:eastAsia="Times New Roman" w:hAnsi="Times New Roman" w:cs="Times New Roman"/>
          <w:color w:val="000000"/>
          <w:sz w:val="24"/>
          <w:szCs w:val="24"/>
        </w:rPr>
        <w:t>, (Dr. Maskur, MA, 2013:1).</w:t>
      </w:r>
      <w:r w:rsidRPr="00CC4D70">
        <w:rPr>
          <w:rFonts w:ascii="Times New Roman" w:eastAsia="Times New Roman" w:hAnsi="Times New Roman" w:cs="Times New Roman"/>
          <w:color w:val="000000"/>
          <w:sz w:val="24"/>
          <w:szCs w:val="24"/>
        </w:rPr>
        <w:t xml:space="preserve"> Dalam hal ini, 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dan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rkolaborasi dalam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rharap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ini, bisa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dah siswa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bisa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mbangkitkan motivasi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siswa dalam hal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siswa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njadi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bih aktif saling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kar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ndapat, saling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nanyakan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rkait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yang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bisa dipahami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cara optimal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Dalam hal ini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satkan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ksplanasi. </w:t>
      </w:r>
    </w:p>
    <w:p w14:paraId="6D81290A" w14:textId="6BAE43A0" w:rsidR="005A34E2" w:rsidRPr="00CC4D70" w:rsidRDefault="009B121C">
      <w:pPr>
        <w:pBdr>
          <w:top w:val="nil"/>
          <w:left w:val="nil"/>
          <w:bottom w:val="nil"/>
          <w:right w:val="nil"/>
          <w:between w:val="nil"/>
        </w:pBdr>
        <w:spacing w:after="20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rdasarkan latar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lakang di atas dapat disimp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lkan bahwa 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san masalah dari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ini adalah Bagaimana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hasil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pada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XI</w:t>
      </w:r>
      <w:r w:rsidR="001B5234">
        <w:rPr>
          <w:rFonts w:ascii="Times New Roman" w:eastAsia="Times New Roman" w:hAnsi="Times New Roman" w:cs="Times New Roman"/>
          <w:color w:val="000000"/>
          <w:sz w:val="24"/>
          <w:szCs w:val="24"/>
          <w:lang w:val="en-US"/>
        </w:rPr>
        <w:t xml:space="preserve">. </w:t>
      </w:r>
    </w:p>
    <w:p w14:paraId="0F105AF3" w14:textId="77777777" w:rsidR="005A34E2" w:rsidRPr="00CC4D70" w:rsidRDefault="005A34E2">
      <w:pPr>
        <w:spacing w:after="0" w:line="240" w:lineRule="auto"/>
        <w:rPr>
          <w:rFonts w:ascii="Times New Roman" w:eastAsia="Times New Roman" w:hAnsi="Times New Roman" w:cs="Times New Roman"/>
          <w:sz w:val="24"/>
          <w:szCs w:val="24"/>
        </w:rPr>
      </w:pPr>
    </w:p>
    <w:p w14:paraId="017DC890" w14:textId="77777777" w:rsidR="005A34E2" w:rsidRPr="00CC4D70" w:rsidRDefault="009B121C">
      <w:pPr>
        <w:spacing w:after="0" w:line="480" w:lineRule="auto"/>
        <w:rPr>
          <w:rFonts w:ascii="Times New Roman" w:eastAsia="Times New Roman" w:hAnsi="Times New Roman" w:cs="Times New Roman"/>
          <w:sz w:val="24"/>
          <w:szCs w:val="24"/>
        </w:rPr>
      </w:pPr>
      <w:r w:rsidRPr="00CC4D70">
        <w:rPr>
          <w:rFonts w:ascii="Book Antiqua" w:eastAsia="Book Antiqua" w:hAnsi="Book Antiqua" w:cs="Book Antiqua"/>
          <w:b/>
          <w:smallCaps/>
          <w:sz w:val="24"/>
          <w:szCs w:val="24"/>
        </w:rPr>
        <w:t>METODE</w:t>
      </w:r>
      <w:r w:rsidRPr="00CC4D70">
        <w:rPr>
          <w:rFonts w:ascii="Book Antiqua" w:eastAsia="Book Antiqua" w:hAnsi="Book Antiqua" w:cs="Book Antiqua"/>
          <w:b/>
          <w:sz w:val="24"/>
          <w:szCs w:val="24"/>
        </w:rPr>
        <w:t xml:space="preserve"> </w:t>
      </w:r>
      <w:r w:rsidRPr="00CC4D70">
        <w:rPr>
          <w:rFonts w:ascii="Book Antiqua" w:eastAsia="Book Antiqua" w:hAnsi="Book Antiqua" w:cs="Book Antiqua"/>
          <w:b/>
          <w:smallCaps/>
          <w:sz w:val="24"/>
          <w:szCs w:val="24"/>
        </w:rPr>
        <w:t>PENELITIAN</w:t>
      </w:r>
      <w:r w:rsidRPr="00CC4D70">
        <w:rPr>
          <w:rFonts w:ascii="Book Antiqua" w:eastAsia="Book Antiqua" w:hAnsi="Book Antiqua" w:cs="Book Antiqua"/>
          <w:b/>
          <w:sz w:val="24"/>
          <w:szCs w:val="24"/>
        </w:rPr>
        <w:t> </w:t>
      </w:r>
    </w:p>
    <w:p w14:paraId="5183FD33" w14:textId="717753D6"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lastRenderedPageBreak/>
        <w:t>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katan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yang dig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nakan dalam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ini adalah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katan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antitatif,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ai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data dip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 yait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data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dan nont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Pr="00CC4D70">
        <w:rPr>
          <w:rFonts w:ascii="Book Antiqua" w:eastAsia="Book Antiqua" w:hAnsi="Book Antiqua" w:cs="Book Antiqua"/>
          <w:b/>
          <w:smallCaps/>
          <w:color w:val="000000"/>
          <w:sz w:val="24"/>
          <w:szCs w:val="24"/>
        </w:rPr>
        <w:t> </w:t>
      </w:r>
      <w:r w:rsidRPr="00CC4D70">
        <w:rPr>
          <w:rFonts w:ascii="Times New Roman" w:eastAsia="Times New Roman" w:hAnsi="Times New Roman" w:cs="Times New Roman"/>
          <w:color w:val="000000"/>
          <w:sz w:val="24"/>
          <w:szCs w:val="24"/>
        </w:rPr>
        <w:t>J</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yang dig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nakan dalam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ini adalah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Tindakan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(PTK).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Tindakan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(PTK) adalah j</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nggambarkan baik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ma</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 hasil yang dilak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PTK di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ningkatkan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alitas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Tindak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(PTK)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rsifat kolaboratif</w:t>
      </w:r>
      <w:r w:rsidR="00A56E44" w:rsidRPr="00CC4D70">
        <w:rPr>
          <w:rFonts w:ascii="Times New Roman" w:eastAsia="Times New Roman" w:hAnsi="Times New Roman" w:cs="Times New Roman"/>
          <w:color w:val="000000"/>
          <w:sz w:val="24"/>
          <w:szCs w:val="24"/>
        </w:rPr>
        <w:t xml:space="preserve">, (Suharsimi Arikunto, Suhardjo, Supriadi, 2021:1-2). </w:t>
      </w:r>
      <w:r w:rsidRPr="00CC4D70">
        <w:rPr>
          <w:rFonts w:ascii="Times New Roman" w:eastAsia="Times New Roman" w:hAnsi="Times New Roman" w:cs="Times New Roman"/>
          <w:color w:val="000000"/>
          <w:sz w:val="24"/>
          <w:szCs w:val="24"/>
        </w:rPr>
        <w:t>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tindakan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ini dilaksanakan di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yang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tak  di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 Baloy,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camatan Blang Mangat, Kota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Wakt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ngambilan data yang akan dilaksanakan pada 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lan Mar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 tanggal 10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i – 24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i 2023. Data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ini adalah hasil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XI IPA 2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ini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rdiri dari 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yait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dan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w:t>
      </w:r>
    </w:p>
    <w:p w14:paraId="4F9572E8" w14:textId="59C4B15A"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b/>
        <w:t>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rt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win dig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nakan dalam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tindakan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rt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win dari Wina Sanjaya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mkan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mpat langkah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yang har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dis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saikan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lama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yait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ncanakan,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ngamati, dan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fl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ksikan</w:t>
      </w:r>
      <w:r w:rsidR="00CC4D70" w:rsidRPr="00CC4D70">
        <w:rPr>
          <w:rFonts w:ascii="Times New Roman" w:eastAsia="Times New Roman" w:hAnsi="Times New Roman" w:cs="Times New Roman"/>
          <w:color w:val="000000"/>
          <w:sz w:val="24"/>
          <w:szCs w:val="24"/>
        </w:rPr>
        <w:t>, (Wina Sanjaya, 2014:154-155)</w:t>
      </w:r>
    </w:p>
    <w:p w14:paraId="33660A5F" w14:textId="1DFFCB88" w:rsidR="005A34E2" w:rsidRPr="00CC4D70" w:rsidRDefault="009B121C">
      <w:pPr>
        <w:pBdr>
          <w:top w:val="nil"/>
          <w:left w:val="nil"/>
          <w:bottom w:val="nil"/>
          <w:right w:val="nil"/>
          <w:between w:val="nil"/>
        </w:pBdr>
        <w:spacing w:after="0" w:line="480" w:lineRule="auto"/>
        <w:ind w:firstLine="720"/>
        <w:jc w:val="cente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w:t>
      </w:r>
    </w:p>
    <w:p w14:paraId="6CA89B0D"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mc:AlternateContent>
          <mc:Choice Requires="wps">
            <w:drawing>
              <wp:anchor distT="0" distB="0" distL="114300" distR="114300" simplePos="0" relativeHeight="251658240" behindDoc="0" locked="0" layoutInCell="1" hidden="0" allowOverlap="1" wp14:anchorId="4BB98088" wp14:editId="2684B853">
                <wp:simplePos x="0" y="0"/>
                <wp:positionH relativeFrom="column">
                  <wp:posOffset>1320800</wp:posOffset>
                </wp:positionH>
                <wp:positionV relativeFrom="paragraph">
                  <wp:posOffset>114300</wp:posOffset>
                </wp:positionV>
                <wp:extent cx="860425" cy="407035"/>
                <wp:effectExtent l="0" t="0" r="0" b="0"/>
                <wp:wrapNone/>
                <wp:docPr id="2033442251" name="Rectangle 2033442251"/>
                <wp:cNvGraphicFramePr/>
                <a:graphic xmlns:a="http://schemas.openxmlformats.org/drawingml/2006/main">
                  <a:graphicData uri="http://schemas.microsoft.com/office/word/2010/wordprocessingShape">
                    <wps:wsp>
                      <wps:cNvSpPr/>
                      <wps:spPr>
                        <a:xfrm>
                          <a:off x="4922138" y="3582833"/>
                          <a:ext cx="847725" cy="39433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6B909D2" w14:textId="77777777" w:rsidR="005A34E2" w:rsidRDefault="009B121C">
                            <w:pPr>
                              <w:spacing w:line="258" w:lineRule="auto"/>
                              <w:textDirection w:val="btLr"/>
                            </w:pPr>
                            <w:r>
                              <w:rPr>
                                <w:rFonts w:ascii="Times New Roman" w:eastAsia="Times New Roman" w:hAnsi="Times New Roman" w:cs="Times New Roman"/>
                                <w:color w:val="000000"/>
                                <w:sz w:val="20"/>
                              </w:rPr>
                              <w:t>Perencanaan</w:t>
                            </w:r>
                          </w:p>
                        </w:txbxContent>
                      </wps:txbx>
                      <wps:bodyPr spcFirstLastPara="1" wrap="square" lIns="91425" tIns="45700" rIns="91425" bIns="45700" anchor="t" anchorCtr="0">
                        <a:noAutofit/>
                      </wps:bodyPr>
                    </wps:wsp>
                  </a:graphicData>
                </a:graphic>
              </wp:anchor>
            </w:drawing>
          </mc:Choice>
          <mc:Fallback>
            <w:pict>
              <v:rect w14:anchorId="4BB98088" id="Rectangle 2033442251" o:spid="_x0000_s1026" style="position:absolute;left:0;text-align:left;margin-left:104pt;margin-top:9pt;width:67.75pt;height:3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" fillcolor="white [3201]" strokecolor="black [3200]" strokeweight="1pt">
                <v:stroke startarrowwidth="narrow" startarrowlength="short" endarrowwidth="narrow" endarrowlength="short"/>
                <v:textbox inset="2.53958mm,1.2694mm,2.53958mm,1.2694mm">
                  <w:txbxContent>
                    <w:p w14:paraId="56B909D2" w14:textId="77777777" w:rsidR="005A34E2" w:rsidRDefault="009B121C">
                      <w:pPr>
                        <w:spacing w:line="258" w:lineRule="auto"/>
                        <w:textDirection w:val="btLr"/>
                      </w:pPr>
                      <w:r>
                        <w:rPr>
                          <w:rFonts w:ascii="Times New Roman" w:eastAsia="Times New Roman" w:hAnsi="Times New Roman" w:cs="Times New Roman"/>
                          <w:color w:val="000000"/>
                          <w:sz w:val="20"/>
                        </w:rPr>
                        <w:t>Perencanaan</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59264" behindDoc="0" locked="0" layoutInCell="1" hidden="0" allowOverlap="1" wp14:anchorId="4CA0169A" wp14:editId="348FF29B">
                <wp:simplePos x="0" y="0"/>
                <wp:positionH relativeFrom="column">
                  <wp:posOffset>3200400</wp:posOffset>
                </wp:positionH>
                <wp:positionV relativeFrom="paragraph">
                  <wp:posOffset>63500</wp:posOffset>
                </wp:positionV>
                <wp:extent cx="1041400" cy="431800"/>
                <wp:effectExtent l="0" t="0" r="0" b="0"/>
                <wp:wrapNone/>
                <wp:docPr id="2033442262" name="Rectangle 2033442262"/>
                <wp:cNvGraphicFramePr/>
                <a:graphic xmlns:a="http://schemas.openxmlformats.org/drawingml/2006/main">
                  <a:graphicData uri="http://schemas.microsoft.com/office/word/2010/wordprocessingShape">
                    <wps:wsp>
                      <wps:cNvSpPr/>
                      <wps:spPr>
                        <a:xfrm>
                          <a:off x="4831650" y="3570450"/>
                          <a:ext cx="1028700" cy="4191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75BC922" w14:textId="77777777" w:rsidR="005A34E2" w:rsidRDefault="009B121C">
                            <w:pPr>
                              <w:spacing w:line="258" w:lineRule="auto"/>
                              <w:jc w:val="center"/>
                              <w:textDirection w:val="btLr"/>
                            </w:pPr>
                            <w:r>
                              <w:rPr>
                                <w:rFonts w:ascii="Times New Roman" w:eastAsia="Times New Roman" w:hAnsi="Times New Roman" w:cs="Times New Roman"/>
                                <w:color w:val="000000"/>
                                <w:sz w:val="20"/>
                              </w:rPr>
                              <w:t>Pelaksanaan tindakan</w:t>
                            </w:r>
                          </w:p>
                        </w:txbxContent>
                      </wps:txbx>
                      <wps:bodyPr spcFirstLastPara="1" wrap="square" lIns="91425" tIns="45700" rIns="91425" bIns="45700" anchor="t" anchorCtr="0">
                        <a:noAutofit/>
                      </wps:bodyPr>
                    </wps:wsp>
                  </a:graphicData>
                </a:graphic>
              </wp:anchor>
            </w:drawing>
          </mc:Choice>
          <mc:Fallback>
            <w:pict>
              <v:rect w14:anchorId="4CA0169A" id="Rectangle 2033442262" o:spid="_x0000_s1027" style="position:absolute;left:0;text-align:left;margin-left:252pt;margin-top:5pt;width:82pt;height: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" fillcolor="white [3201]" strokecolor="black [3200]" strokeweight="1pt">
                <v:stroke startarrowwidth="narrow" startarrowlength="short" endarrowwidth="narrow" endarrowlength="short"/>
                <v:textbox inset="2.53958mm,1.2694mm,2.53958mm,1.2694mm">
                  <w:txbxContent>
                    <w:p w14:paraId="775BC922" w14:textId="77777777" w:rsidR="005A34E2" w:rsidRDefault="009B121C">
                      <w:pPr>
                        <w:spacing w:line="258" w:lineRule="auto"/>
                        <w:jc w:val="center"/>
                        <w:textDirection w:val="btLr"/>
                      </w:pPr>
                      <w:r>
                        <w:rPr>
                          <w:rFonts w:ascii="Times New Roman" w:eastAsia="Times New Roman" w:hAnsi="Times New Roman" w:cs="Times New Roman"/>
                          <w:color w:val="000000"/>
                          <w:sz w:val="20"/>
                        </w:rPr>
                        <w:t>Pelaksanaan tindakan</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60288" behindDoc="0" locked="0" layoutInCell="1" hidden="0" allowOverlap="1" wp14:anchorId="115AE3ED" wp14:editId="66E6B6BD">
                <wp:simplePos x="0" y="0"/>
                <wp:positionH relativeFrom="column">
                  <wp:posOffset>2171700</wp:posOffset>
                </wp:positionH>
                <wp:positionV relativeFrom="paragraph">
                  <wp:posOffset>304800</wp:posOffset>
                </wp:positionV>
                <wp:extent cx="0" cy="25400"/>
                <wp:effectExtent l="0" t="0" r="0" b="0"/>
                <wp:wrapNone/>
                <wp:docPr id="2033442269" name="Straight Arrow Connector 2033442269"/>
                <wp:cNvGraphicFramePr/>
                <a:graphic xmlns:a="http://schemas.openxmlformats.org/drawingml/2006/main">
                  <a:graphicData uri="http://schemas.microsoft.com/office/word/2010/wordprocessingShape">
                    <wps:wsp>
                      <wps:cNvCnPr/>
                      <wps:spPr>
                        <a:xfrm>
                          <a:off x="4827840" y="3780000"/>
                          <a:ext cx="1036320" cy="0"/>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w:pict>
              <v:shapetype w14:anchorId="5174D724" id="_x0000_t32" coordsize="21600,21600" o:spt="32" o:oned="t" path="m,l21600,21600e" filled="f">
                <v:path arrowok="t" fillok="f" o:connecttype="none"/>
                <o:lock v:ext="edit" shapetype="t"/>
              </v:shapetype>
              <v:shape id="Straight Arrow Connector 2033442269" o:spid="_x0000_s1026" type="#_x0000_t32" style="position:absolute;margin-left:171pt;margin-top:24pt;width:0;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" strokecolor="black [3200]" strokeweight="1.5pt">
                <v:stroke startarrowwidth="narrow" startarrowlength="short" endarrow="classic" joinstyle="miter"/>
              </v:shape>
            </w:pict>
          </mc:Fallback>
        </mc:AlternateContent>
      </w:r>
    </w:p>
    <w:p w14:paraId="1B5138F0"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mc:AlternateContent>
          <mc:Choice Requires="wps">
            <w:drawing>
              <wp:anchor distT="0" distB="0" distL="114300" distR="114300" simplePos="0" relativeHeight="251661312" behindDoc="0" locked="0" layoutInCell="1" hidden="0" allowOverlap="1" wp14:anchorId="3BFD60FA" wp14:editId="027E3B61">
                <wp:simplePos x="0" y="0"/>
                <wp:positionH relativeFrom="column">
                  <wp:posOffset>2374900</wp:posOffset>
                </wp:positionH>
                <wp:positionV relativeFrom="paragraph">
                  <wp:posOffset>241300</wp:posOffset>
                </wp:positionV>
                <wp:extent cx="698500" cy="329565"/>
                <wp:effectExtent l="0" t="0" r="0" b="0"/>
                <wp:wrapNone/>
                <wp:docPr id="2033442271" name="Rectangle 2033442271"/>
                <wp:cNvGraphicFramePr/>
                <a:graphic xmlns:a="http://schemas.openxmlformats.org/drawingml/2006/main">
                  <a:graphicData uri="http://schemas.microsoft.com/office/word/2010/wordprocessingShape">
                    <wps:wsp>
                      <wps:cNvSpPr/>
                      <wps:spPr>
                        <a:xfrm>
                          <a:off x="5003100" y="3621568"/>
                          <a:ext cx="685800" cy="31686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FF196D3" w14:textId="77777777" w:rsidR="005A34E2" w:rsidRDefault="009B121C">
                            <w:pPr>
                              <w:spacing w:line="258" w:lineRule="auto"/>
                              <w:jc w:val="center"/>
                              <w:textDirection w:val="btLr"/>
                            </w:pPr>
                            <w:r>
                              <w:rPr>
                                <w:rFonts w:ascii="Times New Roman" w:eastAsia="Times New Roman" w:hAnsi="Times New Roman" w:cs="Times New Roman"/>
                                <w:color w:val="000000"/>
                                <w:sz w:val="20"/>
                              </w:rPr>
                              <w:t>Siklus I</w:t>
                            </w:r>
                          </w:p>
                        </w:txbxContent>
                      </wps:txbx>
                      <wps:bodyPr spcFirstLastPara="1" wrap="square" lIns="91425" tIns="45700" rIns="91425" bIns="45700" anchor="t" anchorCtr="0">
                        <a:noAutofit/>
                      </wps:bodyPr>
                    </wps:wsp>
                  </a:graphicData>
                </a:graphic>
              </wp:anchor>
            </w:drawing>
          </mc:Choice>
          <mc:Fallback>
            <w:pict>
              <v:rect w14:anchorId="3BFD60FA" id="Rectangle 2033442271" o:spid="_x0000_s1028" style="position:absolute;left:0;text-align:left;margin-left:187pt;margin-top:19pt;width:5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" fillcolor="white [3201]" strokecolor="black [3200]" strokeweight="1pt">
                <v:stroke startarrowwidth="narrow" startarrowlength="short" endarrowwidth="narrow" endarrowlength="short"/>
                <v:textbox inset="2.53958mm,1.2694mm,2.53958mm,1.2694mm">
                  <w:txbxContent>
                    <w:p w14:paraId="0FF196D3" w14:textId="77777777" w:rsidR="005A34E2" w:rsidRDefault="009B121C">
                      <w:pPr>
                        <w:spacing w:line="258" w:lineRule="auto"/>
                        <w:jc w:val="center"/>
                        <w:textDirection w:val="btLr"/>
                      </w:pPr>
                      <w:r>
                        <w:rPr>
                          <w:rFonts w:ascii="Times New Roman" w:eastAsia="Times New Roman" w:hAnsi="Times New Roman" w:cs="Times New Roman"/>
                          <w:color w:val="000000"/>
                          <w:sz w:val="20"/>
                        </w:rPr>
                        <w:t>Siklus I</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62336" behindDoc="0" locked="0" layoutInCell="1" hidden="0" allowOverlap="1" wp14:anchorId="3FB8A293" wp14:editId="2941ACEF">
                <wp:simplePos x="0" y="0"/>
                <wp:positionH relativeFrom="column">
                  <wp:posOffset>3670300</wp:posOffset>
                </wp:positionH>
                <wp:positionV relativeFrom="paragraph">
                  <wp:posOffset>139700</wp:posOffset>
                </wp:positionV>
                <wp:extent cx="0" cy="680085"/>
                <wp:effectExtent l="0" t="0" r="0" b="0"/>
                <wp:wrapNone/>
                <wp:docPr id="2033442272" name="Straight Arrow Connector 2033442272"/>
                <wp:cNvGraphicFramePr/>
                <a:graphic xmlns:a="http://schemas.openxmlformats.org/drawingml/2006/main">
                  <a:graphicData uri="http://schemas.microsoft.com/office/word/2010/wordprocessingShape">
                    <wps:wsp>
                      <wps:cNvCnPr/>
                      <wps:spPr>
                        <a:xfrm>
                          <a:off x="5346000" y="3439958"/>
                          <a:ext cx="0" cy="68008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w:pict>
              <v:shape w14:anchorId="45780BB8" id="Straight Arrow Connector 2033442272" o:spid="_x0000_s1026" type="#_x0000_t32" style="position:absolute;margin-left:289pt;margin-top:11pt;width:0;height:53.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" strokecolor="black [3200]" strokeweight="1.5pt">
                <v:stroke startarrowwidth="narrow" startarrowlength="short" endarrow="classic" joinstyle="miter"/>
              </v:shape>
            </w:pict>
          </mc:Fallback>
        </mc:AlternateContent>
      </w:r>
    </w:p>
    <w:p w14:paraId="1602025E" w14:textId="77777777" w:rsidR="005A34E2" w:rsidRPr="00CC4D70" w:rsidRDefault="009B121C">
      <w:pPr>
        <w:pBdr>
          <w:top w:val="nil"/>
          <w:left w:val="nil"/>
          <w:bottom w:val="nil"/>
          <w:right w:val="nil"/>
          <w:between w:val="nil"/>
        </w:pBdr>
        <w:tabs>
          <w:tab w:val="left" w:pos="4136"/>
        </w:tabs>
        <w:spacing w:after="0" w:line="480" w:lineRule="auto"/>
        <w:ind w:left="216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b/>
      </w:r>
    </w:p>
    <w:p w14:paraId="662185F2"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mc:AlternateContent>
          <mc:Choice Requires="wps">
            <w:drawing>
              <wp:anchor distT="0" distB="0" distL="114300" distR="114300" simplePos="0" relativeHeight="251663360" behindDoc="0" locked="0" layoutInCell="1" hidden="0" allowOverlap="1" wp14:anchorId="57941AE6" wp14:editId="67D8CDBB">
                <wp:simplePos x="0" y="0"/>
                <wp:positionH relativeFrom="column">
                  <wp:posOffset>3276600</wp:posOffset>
                </wp:positionH>
                <wp:positionV relativeFrom="paragraph">
                  <wp:posOffset>101600</wp:posOffset>
                </wp:positionV>
                <wp:extent cx="946150" cy="355600"/>
                <wp:effectExtent l="0" t="0" r="0" b="0"/>
                <wp:wrapNone/>
                <wp:docPr id="2033442273" name="Rectangle 2033442273"/>
                <wp:cNvGraphicFramePr/>
                <a:graphic xmlns:a="http://schemas.openxmlformats.org/drawingml/2006/main">
                  <a:graphicData uri="http://schemas.microsoft.com/office/word/2010/wordprocessingShape">
                    <wps:wsp>
                      <wps:cNvSpPr/>
                      <wps:spPr>
                        <a:xfrm>
                          <a:off x="4879275" y="3608550"/>
                          <a:ext cx="933450" cy="342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928EF22" w14:textId="77777777" w:rsidR="005A34E2" w:rsidRDefault="009B121C">
                            <w:pPr>
                              <w:spacing w:line="258" w:lineRule="auto"/>
                              <w:jc w:val="center"/>
                              <w:textDirection w:val="btLr"/>
                            </w:pPr>
                            <w:r>
                              <w:rPr>
                                <w:rFonts w:ascii="Times New Roman" w:eastAsia="Times New Roman" w:hAnsi="Times New Roman" w:cs="Times New Roman"/>
                                <w:color w:val="000000"/>
                                <w:sz w:val="20"/>
                              </w:rPr>
                              <w:t>Pengamatan</w:t>
                            </w:r>
                          </w:p>
                        </w:txbxContent>
                      </wps:txbx>
                      <wps:bodyPr spcFirstLastPara="1" wrap="square" lIns="91425" tIns="45700" rIns="91425" bIns="45700" anchor="t" anchorCtr="0">
                        <a:noAutofit/>
                      </wps:bodyPr>
                    </wps:wsp>
                  </a:graphicData>
                </a:graphic>
              </wp:anchor>
            </w:drawing>
          </mc:Choice>
          <mc:Fallback>
            <w:pict>
              <v:rect w14:anchorId="57941AE6" id="Rectangle 2033442273" o:spid="_x0000_s1029" style="position:absolute;left:0;text-align:left;margin-left:258pt;margin-top:8pt;width:74.5pt;height: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" fillcolor="white [3201]" strokecolor="black [3200]" strokeweight="1pt">
                <v:stroke startarrowwidth="narrow" startarrowlength="short" endarrowwidth="narrow" endarrowlength="short"/>
                <v:textbox inset="2.53958mm,1.2694mm,2.53958mm,1.2694mm">
                  <w:txbxContent>
                    <w:p w14:paraId="5928EF22" w14:textId="77777777" w:rsidR="005A34E2" w:rsidRDefault="009B121C">
                      <w:pPr>
                        <w:spacing w:line="258" w:lineRule="auto"/>
                        <w:jc w:val="center"/>
                        <w:textDirection w:val="btLr"/>
                      </w:pPr>
                      <w:r>
                        <w:rPr>
                          <w:rFonts w:ascii="Times New Roman" w:eastAsia="Times New Roman" w:hAnsi="Times New Roman" w:cs="Times New Roman"/>
                          <w:color w:val="000000"/>
                          <w:sz w:val="20"/>
                        </w:rPr>
                        <w:t>Pengamatan</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64384" behindDoc="0" locked="0" layoutInCell="1" hidden="0" allowOverlap="1" wp14:anchorId="03597985" wp14:editId="1A979D17">
                <wp:simplePos x="0" y="0"/>
                <wp:positionH relativeFrom="column">
                  <wp:posOffset>1473200</wp:posOffset>
                </wp:positionH>
                <wp:positionV relativeFrom="paragraph">
                  <wp:posOffset>88900</wp:posOffset>
                </wp:positionV>
                <wp:extent cx="787400" cy="365125"/>
                <wp:effectExtent l="0" t="0" r="0" b="0"/>
                <wp:wrapNone/>
                <wp:docPr id="2033442268" name="Rectangle 2033442268"/>
                <wp:cNvGraphicFramePr/>
                <a:graphic xmlns:a="http://schemas.openxmlformats.org/drawingml/2006/main">
                  <a:graphicData uri="http://schemas.microsoft.com/office/word/2010/wordprocessingShape">
                    <wps:wsp>
                      <wps:cNvSpPr/>
                      <wps:spPr>
                        <a:xfrm>
                          <a:off x="4958650" y="3603788"/>
                          <a:ext cx="774700" cy="3524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66C0B58" w14:textId="77777777" w:rsidR="005A34E2" w:rsidRDefault="009B121C">
                            <w:pPr>
                              <w:spacing w:line="258" w:lineRule="auto"/>
                              <w:jc w:val="center"/>
                              <w:textDirection w:val="btLr"/>
                            </w:pPr>
                            <w:r>
                              <w:rPr>
                                <w:rFonts w:ascii="Times New Roman" w:eastAsia="Times New Roman" w:hAnsi="Times New Roman" w:cs="Times New Roman"/>
                                <w:color w:val="000000"/>
                                <w:sz w:val="20"/>
                              </w:rPr>
                              <w:t>Refleksi</w:t>
                            </w:r>
                          </w:p>
                        </w:txbxContent>
                      </wps:txbx>
                      <wps:bodyPr spcFirstLastPara="1" wrap="square" lIns="91425" tIns="45700" rIns="91425" bIns="45700" anchor="t" anchorCtr="0">
                        <a:noAutofit/>
                      </wps:bodyPr>
                    </wps:wsp>
                  </a:graphicData>
                </a:graphic>
              </wp:anchor>
            </w:drawing>
          </mc:Choice>
          <mc:Fallback>
            <w:pict>
              <v:rect w14:anchorId="03597985" id="Rectangle 2033442268" o:spid="_x0000_s1030" style="position:absolute;left:0;text-align:left;margin-left:116pt;margin-top:7pt;width:62pt;height:2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" fillcolor="white [3201]" strokecolor="black [3200]" strokeweight="1pt">
                <v:stroke startarrowwidth="narrow" startarrowlength="short" endarrowwidth="narrow" endarrowlength="short"/>
                <v:textbox inset="2.53958mm,1.2694mm,2.53958mm,1.2694mm">
                  <w:txbxContent>
                    <w:p w14:paraId="266C0B58" w14:textId="77777777" w:rsidR="005A34E2" w:rsidRDefault="009B121C">
                      <w:pPr>
                        <w:spacing w:line="258" w:lineRule="auto"/>
                        <w:jc w:val="center"/>
                        <w:textDirection w:val="btLr"/>
                      </w:pPr>
                      <w:r>
                        <w:rPr>
                          <w:rFonts w:ascii="Times New Roman" w:eastAsia="Times New Roman" w:hAnsi="Times New Roman" w:cs="Times New Roman"/>
                          <w:color w:val="000000"/>
                          <w:sz w:val="20"/>
                        </w:rPr>
                        <w:t>Refleksi</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65408" behindDoc="0" locked="0" layoutInCell="1" hidden="0" allowOverlap="1" wp14:anchorId="4572308E" wp14:editId="48BD9013">
                <wp:simplePos x="0" y="0"/>
                <wp:positionH relativeFrom="column">
                  <wp:posOffset>1104900</wp:posOffset>
                </wp:positionH>
                <wp:positionV relativeFrom="paragraph">
                  <wp:posOffset>203200</wp:posOffset>
                </wp:positionV>
                <wp:extent cx="384175" cy="1022350"/>
                <wp:effectExtent l="0" t="0" r="0" b="0"/>
                <wp:wrapNone/>
                <wp:docPr id="2033442253" name="Arrow: Curved Right 2033442253"/>
                <wp:cNvGraphicFramePr/>
                <a:graphic xmlns:a="http://schemas.openxmlformats.org/drawingml/2006/main">
                  <a:graphicData uri="http://schemas.microsoft.com/office/word/2010/wordprocessingShape">
                    <wps:wsp>
                      <wps:cNvSpPr/>
                      <wps:spPr>
                        <a:xfrm>
                          <a:off x="5160263" y="3275175"/>
                          <a:ext cx="371475" cy="1009650"/>
                        </a:xfrm>
                        <a:prstGeom prst="curvedRightArrow">
                          <a:avLst>
                            <a:gd name="adj1" fmla="val 25000"/>
                            <a:gd name="adj2" fmla="val 50000"/>
                            <a:gd name="adj3" fmla="val 25000"/>
                          </a:avLst>
                        </a:prstGeom>
                        <a:solidFill>
                          <a:schemeClr val="lt1"/>
                        </a:solidFill>
                        <a:ln w="12700" cap="flat" cmpd="sng">
                          <a:solidFill>
                            <a:schemeClr val="dk1"/>
                          </a:solidFill>
                          <a:prstDash val="solid"/>
                          <a:miter lim="800000"/>
                          <a:headEnd type="none" w="sm" len="sm"/>
                          <a:tailEnd type="none" w="sm" len="sm"/>
                        </a:ln>
                      </wps:spPr>
                      <wps:txbx>
                        <w:txbxContent>
                          <w:p w14:paraId="71950547" w14:textId="77777777" w:rsidR="005A34E2" w:rsidRDefault="005A34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4572308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033442253" o:spid="_x0000_s1031" type="#_x0000_t102" style="position:absolute;left:0;text-align:left;margin-left:87pt;margin-top:16pt;width:30.2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" adj="17626,20606,16200" fillcolor="white [3201]" strokecolor="black [3200]" strokeweight="1pt">
                <v:stroke startarrowwidth="narrow" startarrowlength="short" endarrowwidth="narrow" endarrowlength="short"/>
                <v:textbox inset="2.53958mm,2.53958mm,2.53958mm,2.53958mm">
                  <w:txbxContent>
                    <w:p w14:paraId="71950547" w14:textId="77777777" w:rsidR="005A34E2" w:rsidRDefault="005A34E2">
                      <w:pPr>
                        <w:spacing w:after="0" w:line="240" w:lineRule="auto"/>
                        <w:textDirection w:val="btLr"/>
                      </w:pPr>
                    </w:p>
                  </w:txbxContent>
                </v:textbox>
              </v:shape>
            </w:pict>
          </mc:Fallback>
        </mc:AlternateContent>
      </w:r>
      <w:r w:rsidRPr="00CC4D70">
        <w:rPr>
          <w:noProof/>
          <w:sz w:val="24"/>
          <w:szCs w:val="24"/>
          <w:lang w:eastAsia="id-ID"/>
        </w:rPr>
        <mc:AlternateContent>
          <mc:Choice Requires="wps">
            <w:drawing>
              <wp:anchor distT="0" distB="0" distL="114300" distR="114300" simplePos="0" relativeHeight="251666432" behindDoc="0" locked="0" layoutInCell="1" hidden="0" allowOverlap="1" wp14:anchorId="2B4D1699" wp14:editId="4768C26C">
                <wp:simplePos x="0" y="0"/>
                <wp:positionH relativeFrom="column">
                  <wp:posOffset>2247900</wp:posOffset>
                </wp:positionH>
                <wp:positionV relativeFrom="paragraph">
                  <wp:posOffset>266700</wp:posOffset>
                </wp:positionV>
                <wp:extent cx="0" cy="25400"/>
                <wp:effectExtent l="0" t="0" r="0" b="0"/>
                <wp:wrapNone/>
                <wp:docPr id="2033442259" name="Straight Arrow Connector 2033442259"/>
                <wp:cNvGraphicFramePr/>
                <a:graphic xmlns:a="http://schemas.openxmlformats.org/drawingml/2006/main">
                  <a:graphicData uri="http://schemas.microsoft.com/office/word/2010/wordprocessingShape">
                    <wps:wsp>
                      <wps:cNvCnPr/>
                      <wps:spPr>
                        <a:xfrm rot="10800000">
                          <a:off x="4827840" y="3780000"/>
                          <a:ext cx="1036320" cy="0"/>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w:pict>
              <v:shape w14:anchorId="1399258D" id="Straight Arrow Connector 2033442259" o:spid="_x0000_s1026" type="#_x0000_t32" style="position:absolute;margin-left:177pt;margin-top:21pt;width:0;height:2pt;rotation:18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" strokecolor="black [3200]" strokeweight="1.5pt">
                <v:stroke startarrowwidth="narrow" startarrowlength="short" endarrow="classic" joinstyle="miter"/>
              </v:shape>
            </w:pict>
          </mc:Fallback>
        </mc:AlternateContent>
      </w:r>
    </w:p>
    <w:p w14:paraId="2F1C7ECA" w14:textId="77777777" w:rsidR="005A34E2" w:rsidRPr="00CC4D70" w:rsidRDefault="005A34E2">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p>
    <w:p w14:paraId="7338D81B"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mc:AlternateContent>
          <mc:Choice Requires="wps">
            <w:drawing>
              <wp:anchor distT="0" distB="0" distL="114300" distR="114300" simplePos="0" relativeHeight="251667456" behindDoc="0" locked="0" layoutInCell="1" hidden="0" allowOverlap="1" wp14:anchorId="18F79715" wp14:editId="6D6BBF0B">
                <wp:simplePos x="0" y="0"/>
                <wp:positionH relativeFrom="column">
                  <wp:posOffset>1473200</wp:posOffset>
                </wp:positionH>
                <wp:positionV relativeFrom="paragraph">
                  <wp:posOffset>254000</wp:posOffset>
                </wp:positionV>
                <wp:extent cx="984250" cy="327025"/>
                <wp:effectExtent l="0" t="0" r="0" b="0"/>
                <wp:wrapNone/>
                <wp:docPr id="2033442264" name="Rectangle 2033442264"/>
                <wp:cNvGraphicFramePr/>
                <a:graphic xmlns:a="http://schemas.openxmlformats.org/drawingml/2006/main">
                  <a:graphicData uri="http://schemas.microsoft.com/office/word/2010/wordprocessingShape">
                    <wps:wsp>
                      <wps:cNvSpPr/>
                      <wps:spPr>
                        <a:xfrm>
                          <a:off x="4860225" y="3622838"/>
                          <a:ext cx="971550" cy="3143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0F136B" w14:textId="77777777" w:rsidR="005A34E2" w:rsidRDefault="009B121C">
                            <w:pPr>
                              <w:spacing w:line="258" w:lineRule="auto"/>
                              <w:textDirection w:val="btLr"/>
                            </w:pPr>
                            <w:r>
                              <w:rPr>
                                <w:rFonts w:ascii="Times New Roman" w:eastAsia="Times New Roman" w:hAnsi="Times New Roman" w:cs="Times New Roman"/>
                                <w:color w:val="000000"/>
                                <w:sz w:val="20"/>
                              </w:rPr>
                              <w:t>Perencanaan</w:t>
                            </w:r>
                            <w:r>
                              <w:rPr>
                                <w:rFonts w:ascii="Times New Roman" w:eastAsia="Times New Roman" w:hAnsi="Times New Roman" w:cs="Times New Roman"/>
                                <w:color w:val="000000"/>
                                <w:sz w:val="24"/>
                              </w:rPr>
                              <w:t xml:space="preserve"> </w:t>
                            </w:r>
                          </w:p>
                        </w:txbxContent>
                      </wps:txbx>
                      <wps:bodyPr spcFirstLastPara="1" wrap="square" lIns="91425" tIns="45700" rIns="91425" bIns="45700" anchor="t" anchorCtr="0">
                        <a:noAutofit/>
                      </wps:bodyPr>
                    </wps:wsp>
                  </a:graphicData>
                </a:graphic>
              </wp:anchor>
            </w:drawing>
          </mc:Choice>
          <mc:Fallback>
            <w:pict>
              <v:rect w14:anchorId="18F79715" id="Rectangle 2033442264" o:spid="_x0000_s1032" style="position:absolute;left:0;text-align:left;margin-left:116pt;margin-top:20pt;width:77.5pt;height:2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" fillcolor="white [3201]" strokecolor="black [3200]" strokeweight="1pt">
                <v:stroke startarrowwidth="narrow" startarrowlength="short" endarrowwidth="narrow" endarrowlength="short"/>
                <v:textbox inset="2.53958mm,1.2694mm,2.53958mm,1.2694mm">
                  <w:txbxContent>
                    <w:p w14:paraId="620F136B" w14:textId="77777777" w:rsidR="005A34E2" w:rsidRDefault="009B121C">
                      <w:pPr>
                        <w:spacing w:line="258" w:lineRule="auto"/>
                        <w:textDirection w:val="btLr"/>
                      </w:pPr>
                      <w:r>
                        <w:rPr>
                          <w:rFonts w:ascii="Times New Roman" w:eastAsia="Times New Roman" w:hAnsi="Times New Roman" w:cs="Times New Roman"/>
                          <w:color w:val="000000"/>
                          <w:sz w:val="20"/>
                        </w:rPr>
                        <w:t>Perencanaan</w:t>
                      </w:r>
                      <w:r>
                        <w:rPr>
                          <w:rFonts w:ascii="Times New Roman" w:eastAsia="Times New Roman" w:hAnsi="Times New Roman" w:cs="Times New Roman"/>
                          <w:color w:val="000000"/>
                          <w:sz w:val="24"/>
                        </w:rPr>
                        <w:t xml:space="preserve"> </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68480" behindDoc="0" locked="0" layoutInCell="1" hidden="0" allowOverlap="1" wp14:anchorId="598CEE99" wp14:editId="0EAA491D">
                <wp:simplePos x="0" y="0"/>
                <wp:positionH relativeFrom="column">
                  <wp:posOffset>3111500</wp:posOffset>
                </wp:positionH>
                <wp:positionV relativeFrom="paragraph">
                  <wp:posOffset>139700</wp:posOffset>
                </wp:positionV>
                <wp:extent cx="889000" cy="441325"/>
                <wp:effectExtent l="0" t="0" r="0" b="0"/>
                <wp:wrapNone/>
                <wp:docPr id="2033442270" name="Rectangle 2033442270"/>
                <wp:cNvGraphicFramePr/>
                <a:graphic xmlns:a="http://schemas.openxmlformats.org/drawingml/2006/main">
                  <a:graphicData uri="http://schemas.microsoft.com/office/word/2010/wordprocessingShape">
                    <wps:wsp>
                      <wps:cNvSpPr/>
                      <wps:spPr>
                        <a:xfrm>
                          <a:off x="4907850" y="3565688"/>
                          <a:ext cx="876300" cy="4286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F39614D" w14:textId="77777777" w:rsidR="005A34E2" w:rsidRDefault="009B121C">
                            <w:pPr>
                              <w:spacing w:line="258" w:lineRule="auto"/>
                              <w:jc w:val="center"/>
                              <w:textDirection w:val="btLr"/>
                            </w:pPr>
                            <w:r>
                              <w:rPr>
                                <w:rFonts w:ascii="Times New Roman" w:eastAsia="Times New Roman" w:hAnsi="Times New Roman" w:cs="Times New Roman"/>
                                <w:color w:val="000000"/>
                                <w:sz w:val="20"/>
                              </w:rPr>
                              <w:t>Pelaksanaan</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tindakan</w:t>
                            </w:r>
                          </w:p>
                        </w:txbxContent>
                      </wps:txbx>
                      <wps:bodyPr spcFirstLastPara="1" wrap="square" lIns="91425" tIns="45700" rIns="91425" bIns="45700" anchor="t" anchorCtr="0">
                        <a:noAutofit/>
                      </wps:bodyPr>
                    </wps:wsp>
                  </a:graphicData>
                </a:graphic>
              </wp:anchor>
            </w:drawing>
          </mc:Choice>
          <mc:Fallback>
            <w:pict>
              <v:rect w14:anchorId="598CEE99" id="Rectangle 2033442270" o:spid="_x0000_s1033" style="position:absolute;left:0;text-align:left;margin-left:245pt;margin-top:11pt;width:70pt;height:3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" fillcolor="white [3201]" strokecolor="black [3200]" strokeweight="1pt">
                <v:stroke startarrowwidth="narrow" startarrowlength="short" endarrowwidth="narrow" endarrowlength="short"/>
                <v:textbox inset="2.53958mm,1.2694mm,2.53958mm,1.2694mm">
                  <w:txbxContent>
                    <w:p w14:paraId="0F39614D" w14:textId="77777777" w:rsidR="005A34E2" w:rsidRDefault="009B121C">
                      <w:pPr>
                        <w:spacing w:line="258" w:lineRule="auto"/>
                        <w:jc w:val="center"/>
                        <w:textDirection w:val="btLr"/>
                      </w:pPr>
                      <w:r>
                        <w:rPr>
                          <w:rFonts w:ascii="Times New Roman" w:eastAsia="Times New Roman" w:hAnsi="Times New Roman" w:cs="Times New Roman"/>
                          <w:color w:val="000000"/>
                          <w:sz w:val="20"/>
                        </w:rPr>
                        <w:t>Pelaksanaan</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tindakan</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69504" behindDoc="0" locked="0" layoutInCell="1" hidden="0" allowOverlap="1" wp14:anchorId="35C395BB" wp14:editId="2B54099E">
                <wp:simplePos x="0" y="0"/>
                <wp:positionH relativeFrom="column">
                  <wp:posOffset>2438400</wp:posOffset>
                </wp:positionH>
                <wp:positionV relativeFrom="paragraph">
                  <wp:posOffset>406400</wp:posOffset>
                </wp:positionV>
                <wp:extent cx="0" cy="25400"/>
                <wp:effectExtent l="0" t="0" r="0" b="0"/>
                <wp:wrapNone/>
                <wp:docPr id="2033442257" name="Straight Arrow Connector 2033442257"/>
                <wp:cNvGraphicFramePr/>
                <a:graphic xmlns:a="http://schemas.openxmlformats.org/drawingml/2006/main">
                  <a:graphicData uri="http://schemas.microsoft.com/office/word/2010/wordprocessingShape">
                    <wps:wsp>
                      <wps:cNvCnPr/>
                      <wps:spPr>
                        <a:xfrm rot="10800000">
                          <a:off x="5346000" y="3439958"/>
                          <a:ext cx="0" cy="68008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w:pict>
              <v:shape w14:anchorId="01814463" id="Straight Arrow Connector 2033442257" o:spid="_x0000_s1026" type="#_x0000_t32" style="position:absolute;margin-left:192pt;margin-top:32pt;width:0;height:2pt;rotation:18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" strokecolor="black [3200]" strokeweight="1.5pt">
                <v:stroke startarrowwidth="narrow" startarrowlength="short" endarrow="classic" joinstyle="miter"/>
              </v:shape>
            </w:pict>
          </mc:Fallback>
        </mc:AlternateContent>
      </w:r>
    </w:p>
    <w:p w14:paraId="66C78402"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mc:AlternateContent>
          <mc:Choice Requires="wps">
            <w:drawing>
              <wp:anchor distT="0" distB="0" distL="114300" distR="114300" simplePos="0" relativeHeight="251670528" behindDoc="0" locked="0" layoutInCell="1" hidden="0" allowOverlap="1" wp14:anchorId="5201AE57" wp14:editId="258A256F">
                <wp:simplePos x="0" y="0"/>
                <wp:positionH relativeFrom="column">
                  <wp:posOffset>3670300</wp:posOffset>
                </wp:positionH>
                <wp:positionV relativeFrom="paragraph">
                  <wp:posOffset>215900</wp:posOffset>
                </wp:positionV>
                <wp:extent cx="0" cy="680085"/>
                <wp:effectExtent l="0" t="0" r="0" b="0"/>
                <wp:wrapNone/>
                <wp:docPr id="2033442274" name="Straight Arrow Connector 2033442274"/>
                <wp:cNvGraphicFramePr/>
                <a:graphic xmlns:a="http://schemas.openxmlformats.org/drawingml/2006/main">
                  <a:graphicData uri="http://schemas.microsoft.com/office/word/2010/wordprocessingShape">
                    <wps:wsp>
                      <wps:cNvCnPr/>
                      <wps:spPr>
                        <a:xfrm>
                          <a:off x="5346000" y="3439958"/>
                          <a:ext cx="0" cy="68008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w:pict>
              <v:shape w14:anchorId="3F4246A7" id="Straight Arrow Connector 2033442274" o:spid="_x0000_s1026" type="#_x0000_t32" style="position:absolute;margin-left:289pt;margin-top:17pt;width:0;height:53.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" strokecolor="black [3200]" strokeweight="1.5pt">
                <v:stroke startarrowwidth="narrow" startarrowlength="short" endarrow="classic" joinstyle="miter"/>
              </v:shape>
            </w:pict>
          </mc:Fallback>
        </mc:AlternateContent>
      </w:r>
    </w:p>
    <w:p w14:paraId="0F2038D7"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mc:AlternateContent>
          <mc:Choice Requires="wps">
            <w:drawing>
              <wp:anchor distT="0" distB="0" distL="114300" distR="114300" simplePos="0" relativeHeight="251671552" behindDoc="0" locked="0" layoutInCell="1" hidden="0" allowOverlap="1" wp14:anchorId="3FCAE765" wp14:editId="661BDFE3">
                <wp:simplePos x="0" y="0"/>
                <wp:positionH relativeFrom="column">
                  <wp:posOffset>2438400</wp:posOffset>
                </wp:positionH>
                <wp:positionV relativeFrom="paragraph">
                  <wp:posOffset>0</wp:posOffset>
                </wp:positionV>
                <wp:extent cx="736600" cy="329565"/>
                <wp:effectExtent l="0" t="0" r="0" b="0"/>
                <wp:wrapNone/>
                <wp:docPr id="2033442263" name="Rectangle 2033442263"/>
                <wp:cNvGraphicFramePr/>
                <a:graphic xmlns:a="http://schemas.openxmlformats.org/drawingml/2006/main">
                  <a:graphicData uri="http://schemas.microsoft.com/office/word/2010/wordprocessingShape">
                    <wps:wsp>
                      <wps:cNvSpPr/>
                      <wps:spPr>
                        <a:xfrm>
                          <a:off x="4984050" y="3621568"/>
                          <a:ext cx="723900" cy="31686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F7392B" w14:textId="77777777" w:rsidR="005A34E2" w:rsidRDefault="009B121C">
                            <w:pPr>
                              <w:spacing w:line="258" w:lineRule="auto"/>
                              <w:textDirection w:val="btLr"/>
                            </w:pPr>
                            <w:r>
                              <w:rPr>
                                <w:rFonts w:ascii="Times New Roman" w:eastAsia="Times New Roman" w:hAnsi="Times New Roman" w:cs="Times New Roman"/>
                                <w:color w:val="000000"/>
                                <w:sz w:val="20"/>
                              </w:rPr>
                              <w:t>Siklus II</w:t>
                            </w:r>
                          </w:p>
                        </w:txbxContent>
                      </wps:txbx>
                      <wps:bodyPr spcFirstLastPara="1" wrap="square" lIns="91425" tIns="45700" rIns="91425" bIns="45700" anchor="t" anchorCtr="0">
                        <a:noAutofit/>
                      </wps:bodyPr>
                    </wps:wsp>
                  </a:graphicData>
                </a:graphic>
              </wp:anchor>
            </w:drawing>
          </mc:Choice>
          <mc:Fallback>
            <w:pict>
              <v:rect w14:anchorId="3FCAE765" id="Rectangle 2033442263" o:spid="_x0000_s1034" style="position:absolute;left:0;text-align:left;margin-left:192pt;margin-top:0;width:58pt;height:25.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" fillcolor="white [3201]" strokecolor="black [3200]" strokeweight="1pt">
                <v:stroke startarrowwidth="narrow" startarrowlength="short" endarrowwidth="narrow" endarrowlength="short"/>
                <v:textbox inset="2.53958mm,1.2694mm,2.53958mm,1.2694mm">
                  <w:txbxContent>
                    <w:p w14:paraId="3EF7392B" w14:textId="77777777" w:rsidR="005A34E2" w:rsidRDefault="009B121C">
                      <w:pPr>
                        <w:spacing w:line="258" w:lineRule="auto"/>
                        <w:textDirection w:val="btLr"/>
                      </w:pPr>
                      <w:r>
                        <w:rPr>
                          <w:rFonts w:ascii="Times New Roman" w:eastAsia="Times New Roman" w:hAnsi="Times New Roman" w:cs="Times New Roman"/>
                          <w:color w:val="000000"/>
                          <w:sz w:val="20"/>
                        </w:rPr>
                        <w:t>Siklus II</w:t>
                      </w:r>
                    </w:p>
                  </w:txbxContent>
                </v:textbox>
              </v:rect>
            </w:pict>
          </mc:Fallback>
        </mc:AlternateContent>
      </w:r>
    </w:p>
    <w:p w14:paraId="62314A19"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w:lastRenderedPageBreak/>
        <mc:AlternateContent>
          <mc:Choice Requires="wps">
            <w:drawing>
              <wp:anchor distT="0" distB="0" distL="114300" distR="114300" simplePos="0" relativeHeight="251672576" behindDoc="0" locked="0" layoutInCell="1" hidden="0" allowOverlap="1" wp14:anchorId="5668EB45" wp14:editId="12168DD0">
                <wp:simplePos x="0" y="0"/>
                <wp:positionH relativeFrom="column">
                  <wp:posOffset>3340100</wp:posOffset>
                </wp:positionH>
                <wp:positionV relativeFrom="paragraph">
                  <wp:posOffset>215900</wp:posOffset>
                </wp:positionV>
                <wp:extent cx="869950" cy="288925"/>
                <wp:effectExtent l="0" t="0" r="0" b="0"/>
                <wp:wrapNone/>
                <wp:docPr id="2033442267" name="Rectangle 2033442267"/>
                <wp:cNvGraphicFramePr/>
                <a:graphic xmlns:a="http://schemas.openxmlformats.org/drawingml/2006/main">
                  <a:graphicData uri="http://schemas.microsoft.com/office/word/2010/wordprocessingShape">
                    <wps:wsp>
                      <wps:cNvSpPr/>
                      <wps:spPr>
                        <a:xfrm>
                          <a:off x="4917375" y="3641888"/>
                          <a:ext cx="857250" cy="2762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B8D33DD" w14:textId="77777777" w:rsidR="005A34E2" w:rsidRDefault="009B121C">
                            <w:pPr>
                              <w:spacing w:line="258" w:lineRule="auto"/>
                              <w:jc w:val="center"/>
                              <w:textDirection w:val="btLr"/>
                            </w:pPr>
                            <w:r>
                              <w:rPr>
                                <w:rFonts w:ascii="Times New Roman" w:eastAsia="Times New Roman" w:hAnsi="Times New Roman" w:cs="Times New Roman"/>
                                <w:color w:val="000000"/>
                                <w:sz w:val="20"/>
                              </w:rPr>
                              <w:t>Pengamatan</w:t>
                            </w:r>
                          </w:p>
                        </w:txbxContent>
                      </wps:txbx>
                      <wps:bodyPr spcFirstLastPara="1" wrap="square" lIns="91425" tIns="45700" rIns="91425" bIns="45700" anchor="t" anchorCtr="0">
                        <a:noAutofit/>
                      </wps:bodyPr>
                    </wps:wsp>
                  </a:graphicData>
                </a:graphic>
              </wp:anchor>
            </w:drawing>
          </mc:Choice>
          <mc:Fallback>
            <w:pict>
              <v:rect w14:anchorId="5668EB45" id="Rectangle 2033442267" o:spid="_x0000_s1035" style="position:absolute;left:0;text-align:left;margin-left:263pt;margin-top:17pt;width:68.5pt;height:2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" fillcolor="white [3201]" strokecolor="black [3200]" strokeweight="1pt">
                <v:stroke startarrowwidth="narrow" startarrowlength="short" endarrowwidth="narrow" endarrowlength="short"/>
                <v:textbox inset="2.53958mm,1.2694mm,2.53958mm,1.2694mm">
                  <w:txbxContent>
                    <w:p w14:paraId="4B8D33DD" w14:textId="77777777" w:rsidR="005A34E2" w:rsidRDefault="009B121C">
                      <w:pPr>
                        <w:spacing w:line="258" w:lineRule="auto"/>
                        <w:jc w:val="center"/>
                        <w:textDirection w:val="btLr"/>
                      </w:pPr>
                      <w:r>
                        <w:rPr>
                          <w:rFonts w:ascii="Times New Roman" w:eastAsia="Times New Roman" w:hAnsi="Times New Roman" w:cs="Times New Roman"/>
                          <w:color w:val="000000"/>
                          <w:sz w:val="20"/>
                        </w:rPr>
                        <w:t>Pengamatan</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73600" behindDoc="0" locked="0" layoutInCell="1" hidden="0" allowOverlap="1" wp14:anchorId="064B0C94" wp14:editId="082E3D18">
                <wp:simplePos x="0" y="0"/>
                <wp:positionH relativeFrom="column">
                  <wp:posOffset>1841500</wp:posOffset>
                </wp:positionH>
                <wp:positionV relativeFrom="paragraph">
                  <wp:posOffset>190500</wp:posOffset>
                </wp:positionV>
                <wp:extent cx="807720" cy="355600"/>
                <wp:effectExtent l="0" t="0" r="0" b="0"/>
                <wp:wrapNone/>
                <wp:docPr id="2033442256" name="Rectangle 2033442256"/>
                <wp:cNvGraphicFramePr/>
                <a:graphic xmlns:a="http://schemas.openxmlformats.org/drawingml/2006/main">
                  <a:graphicData uri="http://schemas.microsoft.com/office/word/2010/wordprocessingShape">
                    <wps:wsp>
                      <wps:cNvSpPr/>
                      <wps:spPr>
                        <a:xfrm>
                          <a:off x="4948490" y="3608550"/>
                          <a:ext cx="795020" cy="342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DBF21C6" w14:textId="77777777" w:rsidR="005A34E2" w:rsidRDefault="009B121C">
                            <w:pPr>
                              <w:spacing w:line="258" w:lineRule="auto"/>
                              <w:jc w:val="center"/>
                              <w:textDirection w:val="btLr"/>
                            </w:pPr>
                            <w:r>
                              <w:rPr>
                                <w:rFonts w:ascii="Times New Roman" w:eastAsia="Times New Roman" w:hAnsi="Times New Roman" w:cs="Times New Roman"/>
                                <w:color w:val="000000"/>
                                <w:sz w:val="20"/>
                              </w:rPr>
                              <w:t>Refleksi</w:t>
                            </w:r>
                          </w:p>
                        </w:txbxContent>
                      </wps:txbx>
                      <wps:bodyPr spcFirstLastPara="1" wrap="square" lIns="91425" tIns="45700" rIns="91425" bIns="45700" anchor="t" anchorCtr="0">
                        <a:noAutofit/>
                      </wps:bodyPr>
                    </wps:wsp>
                  </a:graphicData>
                </a:graphic>
              </wp:anchor>
            </w:drawing>
          </mc:Choice>
          <mc:Fallback>
            <w:pict>
              <v:rect w14:anchorId="064B0C94" id="Rectangle 2033442256" o:spid="_x0000_s1036" style="position:absolute;left:0;text-align:left;margin-left:145pt;margin-top:15pt;width:63.6pt;height:2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" fillcolor="white [3201]" strokecolor="black [3200]" strokeweight="1pt">
                <v:stroke startarrowwidth="narrow" startarrowlength="short" endarrowwidth="narrow" endarrowlength="short"/>
                <v:textbox inset="2.53958mm,1.2694mm,2.53958mm,1.2694mm">
                  <w:txbxContent>
                    <w:p w14:paraId="6DBF21C6" w14:textId="77777777" w:rsidR="005A34E2" w:rsidRDefault="009B121C">
                      <w:pPr>
                        <w:spacing w:line="258" w:lineRule="auto"/>
                        <w:jc w:val="center"/>
                        <w:textDirection w:val="btLr"/>
                      </w:pPr>
                      <w:r>
                        <w:rPr>
                          <w:rFonts w:ascii="Times New Roman" w:eastAsia="Times New Roman" w:hAnsi="Times New Roman" w:cs="Times New Roman"/>
                          <w:color w:val="000000"/>
                          <w:sz w:val="20"/>
                        </w:rPr>
                        <w:t>Refleksi</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74624" behindDoc="0" locked="0" layoutInCell="1" hidden="0" allowOverlap="1" wp14:anchorId="70EA8574" wp14:editId="700E94C5">
                <wp:simplePos x="0" y="0"/>
                <wp:positionH relativeFrom="column">
                  <wp:posOffset>609600</wp:posOffset>
                </wp:positionH>
                <wp:positionV relativeFrom="paragraph">
                  <wp:posOffset>203200</wp:posOffset>
                </wp:positionV>
                <wp:extent cx="626745" cy="346075"/>
                <wp:effectExtent l="0" t="0" r="0" b="0"/>
                <wp:wrapNone/>
                <wp:docPr id="2033442260" name="Rectangle 2033442260"/>
                <wp:cNvGraphicFramePr/>
                <a:graphic xmlns:a="http://schemas.openxmlformats.org/drawingml/2006/main">
                  <a:graphicData uri="http://schemas.microsoft.com/office/word/2010/wordprocessingShape">
                    <wps:wsp>
                      <wps:cNvSpPr/>
                      <wps:spPr>
                        <a:xfrm>
                          <a:off x="5038978" y="3613313"/>
                          <a:ext cx="614045" cy="3333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271BE15" w14:textId="77777777" w:rsidR="005A34E2" w:rsidRDefault="009B121C">
                            <w:pPr>
                              <w:spacing w:line="258" w:lineRule="auto"/>
                              <w:jc w:val="center"/>
                              <w:textDirection w:val="btLr"/>
                            </w:pPr>
                            <w:r>
                              <w:rPr>
                                <w:rFonts w:ascii="Times New Roman" w:eastAsia="Times New Roman" w:hAnsi="Times New Roman" w:cs="Times New Roman"/>
                                <w:color w:val="000000"/>
                                <w:sz w:val="24"/>
                              </w:rPr>
                              <w:t>?</w:t>
                            </w:r>
                          </w:p>
                        </w:txbxContent>
                      </wps:txbx>
                      <wps:bodyPr spcFirstLastPara="1" wrap="square" lIns="91425" tIns="45700" rIns="91425" bIns="45700" anchor="t" anchorCtr="0">
                        <a:noAutofit/>
                      </wps:bodyPr>
                    </wps:wsp>
                  </a:graphicData>
                </a:graphic>
              </wp:anchor>
            </w:drawing>
          </mc:Choice>
          <mc:Fallback>
            <w:pict>
              <v:rect w14:anchorId="70EA8574" id="Rectangle 2033442260" o:spid="_x0000_s1037" style="position:absolute;left:0;text-align:left;margin-left:48pt;margin-top:16pt;width:49.35pt;height:27.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" fillcolor="white [3201]" strokecolor="black [3200]" strokeweight="1pt">
                <v:stroke startarrowwidth="narrow" startarrowlength="short" endarrowwidth="narrow" endarrowlength="short"/>
                <v:textbox inset="2.53958mm,1.2694mm,2.53958mm,1.2694mm">
                  <w:txbxContent>
                    <w:p w14:paraId="3271BE15" w14:textId="77777777" w:rsidR="005A34E2" w:rsidRDefault="009B121C">
                      <w:pPr>
                        <w:spacing w:line="258" w:lineRule="auto"/>
                        <w:jc w:val="center"/>
                        <w:textDirection w:val="btLr"/>
                      </w:pPr>
                      <w:r>
                        <w:rPr>
                          <w:rFonts w:ascii="Times New Roman" w:eastAsia="Times New Roman" w:hAnsi="Times New Roman" w:cs="Times New Roman"/>
                          <w:color w:val="000000"/>
                          <w:sz w:val="24"/>
                        </w:rPr>
                        <w:t>?</w:t>
                      </w: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75648" behindDoc="0" locked="0" layoutInCell="1" hidden="0" allowOverlap="1" wp14:anchorId="7A6E3D7A" wp14:editId="72397185">
                <wp:simplePos x="0" y="0"/>
                <wp:positionH relativeFrom="column">
                  <wp:posOffset>2667000</wp:posOffset>
                </wp:positionH>
                <wp:positionV relativeFrom="paragraph">
                  <wp:posOffset>381000</wp:posOffset>
                </wp:positionV>
                <wp:extent cx="0" cy="25400"/>
                <wp:effectExtent l="0" t="0" r="0" b="0"/>
                <wp:wrapNone/>
                <wp:docPr id="2033442252" name="Straight Arrow Connector 2033442252"/>
                <wp:cNvGraphicFramePr/>
                <a:graphic xmlns:a="http://schemas.openxmlformats.org/drawingml/2006/main">
                  <a:graphicData uri="http://schemas.microsoft.com/office/word/2010/wordprocessingShape">
                    <wps:wsp>
                      <wps:cNvCnPr/>
                      <wps:spPr>
                        <a:xfrm>
                          <a:off x="5346000" y="3439958"/>
                          <a:ext cx="0" cy="680085"/>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w:pict>
              <v:shape w14:anchorId="655D3604" id="Straight Arrow Connector 2033442252" o:spid="_x0000_s1026" type="#_x0000_t32" style="position:absolute;margin-left:210pt;margin-top:30pt;width:0;height: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" strokecolor="black [3200]" strokeweight="1.5pt">
                <v:stroke startarrowwidth="narrow" startarrowlength="short" endarrow="classic" joinstyle="miter"/>
              </v:shape>
            </w:pict>
          </mc:Fallback>
        </mc:AlternateContent>
      </w:r>
    </w:p>
    <w:p w14:paraId="17F4918D" w14:textId="77777777" w:rsidR="005A34E2" w:rsidRPr="00CC4D70" w:rsidRDefault="009B121C">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r w:rsidRPr="00CC4D70">
        <w:rPr>
          <w:noProof/>
          <w:sz w:val="24"/>
          <w:szCs w:val="24"/>
          <w:lang w:eastAsia="id-ID"/>
        </w:rPr>
        <mc:AlternateContent>
          <mc:Choice Requires="wps">
            <w:drawing>
              <wp:anchor distT="0" distB="0" distL="114300" distR="114300" simplePos="0" relativeHeight="251676672" behindDoc="0" locked="0" layoutInCell="1" hidden="0" allowOverlap="1" wp14:anchorId="20C4F36E" wp14:editId="3EBB7D08">
                <wp:simplePos x="0" y="0"/>
                <wp:positionH relativeFrom="column">
                  <wp:posOffset>1219200</wp:posOffset>
                </wp:positionH>
                <wp:positionV relativeFrom="paragraph">
                  <wp:posOffset>25400</wp:posOffset>
                </wp:positionV>
                <wp:extent cx="0" cy="25400"/>
                <wp:effectExtent l="0" t="0" r="0" b="0"/>
                <wp:wrapNone/>
                <wp:docPr id="2033442255" name="Straight Arrow Connector 2033442255"/>
                <wp:cNvGraphicFramePr/>
                <a:graphic xmlns:a="http://schemas.openxmlformats.org/drawingml/2006/main">
                  <a:graphicData uri="http://schemas.microsoft.com/office/word/2010/wordprocessingShape">
                    <wps:wsp>
                      <wps:cNvCnPr/>
                      <wps:spPr>
                        <a:xfrm rot="10800000">
                          <a:off x="5030723" y="3780000"/>
                          <a:ext cx="630555" cy="0"/>
                        </a:xfrm>
                        <a:prstGeom prst="straightConnector1">
                          <a:avLst/>
                        </a:prstGeom>
                        <a:noFill/>
                        <a:ln w="19050" cap="flat" cmpd="sng">
                          <a:solidFill>
                            <a:schemeClr val="dk1"/>
                          </a:solidFill>
                          <a:prstDash val="solid"/>
                          <a:miter lim="800000"/>
                          <a:headEnd type="none" w="sm" len="sm"/>
                          <a:tailEnd type="stealth" w="med" len="med"/>
                        </a:ln>
                      </wps:spPr>
                      <wps:bodyPr/>
                    </wps:wsp>
                  </a:graphicData>
                </a:graphic>
              </wp:anchor>
            </w:drawing>
          </mc:Choice>
          <mc:Fallback>
            <w:pict>
              <v:shape w14:anchorId="5BF5E53D" id="Straight Arrow Connector 2033442255" o:spid="_x0000_s1026" type="#_x0000_t32" style="position:absolute;margin-left:96pt;margin-top:2pt;width:0;height:2pt;rotation:18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" strokecolor="black [3200]" strokeweight="1.5pt">
                <v:stroke startarrowwidth="narrow" startarrowlength="short" endarrow="classic" joinstyle="miter"/>
              </v:shape>
            </w:pict>
          </mc:Fallback>
        </mc:AlternateContent>
      </w:r>
    </w:p>
    <w:p w14:paraId="1C809A5A" w14:textId="77777777" w:rsidR="005A34E2" w:rsidRPr="00CC4D70" w:rsidRDefault="005A34E2">
      <w:pPr>
        <w:pBdr>
          <w:top w:val="nil"/>
          <w:left w:val="nil"/>
          <w:bottom w:val="nil"/>
          <w:right w:val="nil"/>
          <w:between w:val="nil"/>
        </w:pBdr>
        <w:spacing w:after="0" w:line="480" w:lineRule="auto"/>
        <w:ind w:left="2160"/>
        <w:jc w:val="both"/>
        <w:rPr>
          <w:rFonts w:ascii="Times New Roman" w:eastAsia="Times New Roman" w:hAnsi="Times New Roman" w:cs="Times New Roman"/>
          <w:color w:val="000000"/>
          <w:sz w:val="24"/>
          <w:szCs w:val="24"/>
        </w:rPr>
      </w:pPr>
    </w:p>
    <w:p w14:paraId="0CAE3728" w14:textId="07452A22" w:rsidR="005A34E2" w:rsidRPr="00CC4D70" w:rsidRDefault="009B121C">
      <w:pPr>
        <w:pBdr>
          <w:top w:val="nil"/>
          <w:left w:val="nil"/>
          <w:bottom w:val="nil"/>
          <w:right w:val="nil"/>
          <w:between w:val="nil"/>
        </w:pBdr>
        <w:spacing w:after="200" w:line="480" w:lineRule="auto"/>
        <w:ind w:left="216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Gambar 1.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rt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win</w:t>
      </w:r>
    </w:p>
    <w:p w14:paraId="12869F73" w14:textId="66B19B19" w:rsidR="005A34E2" w:rsidRPr="00CC4D70" w:rsidRDefault="009B121C">
      <w:pPr>
        <w:spacing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 Dalam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ini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knik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lan data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knik analisis data yang dig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dalam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ini adalah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knik analisis data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antitafi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pa hasil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Data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antitatif yang dik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lkan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pa skor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rampilan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rs</w:t>
      </w:r>
      <w:r w:rsidRPr="00CC4D70">
        <w:rPr>
          <w:rFonts w:ascii="Times New Roman" w:eastAsia="Times New Roman" w:hAnsi="Times New Roman" w:cs="Times New Roman"/>
          <w:sz w:val="24"/>
          <w:szCs w:val="24"/>
        </w:rPr>
        <w:t xml:space="preserve"> dan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lah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Pr="00CC4D70">
        <w:rPr>
          <w:rFonts w:ascii="Times New Roman" w:eastAsia="Times New Roman" w:hAnsi="Times New Roman" w:cs="Times New Roman"/>
          <w:i/>
          <w:sz w:val="24"/>
          <w:szCs w:val="24"/>
        </w:rPr>
        <w:t xml:space="preserve"> 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rs</w:t>
      </w:r>
      <w:r w:rsidRPr="00CC4D70">
        <w:rPr>
          <w:rFonts w:ascii="Times New Roman" w:eastAsia="Times New Roman" w:hAnsi="Times New Roman" w:cs="Times New Roman"/>
          <w:sz w:val="24"/>
          <w:szCs w:val="24"/>
        </w:rPr>
        <w:t>.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knik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antitatif dilak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kan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nganalisis data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dari hasil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Hasil analisis data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cara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antitatif dihit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ng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langkahlangkah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bagai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w:t>
      </w:r>
    </w:p>
    <w:p w14:paraId="519FAECE" w14:textId="52185BD0" w:rsidR="005A34E2" w:rsidRPr="00CC4D70" w:rsidRDefault="009B121C">
      <w:pPr>
        <w:numPr>
          <w:ilvl w:val="0"/>
          <w:numId w:val="1"/>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nghit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ng skor masing-masing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w:t>
      </w:r>
    </w:p>
    <w:p w14:paraId="7601FF3B" w14:textId="697324C7" w:rsidR="005A34E2" w:rsidRPr="00CC4D70" w:rsidRDefault="009B121C">
      <w:pPr>
        <w:numPr>
          <w:ilvl w:val="0"/>
          <w:numId w:val="1"/>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kap nilai yang dip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 siswa;</w:t>
      </w:r>
    </w:p>
    <w:p w14:paraId="45A977F0" w14:textId="5820C559" w:rsidR="005A34E2" w:rsidRPr="00CC4D70" w:rsidRDefault="009B121C">
      <w:pPr>
        <w:numPr>
          <w:ilvl w:val="0"/>
          <w:numId w:val="1"/>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nghit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ng nilai rata-rata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w:t>
      </w:r>
    </w:p>
    <w:p w14:paraId="116B159F" w14:textId="55403273" w:rsidR="005A34E2" w:rsidRPr="00CC4D70" w:rsidRDefault="009B121C">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nilai rata-rata hit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ng di 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bagai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w:t>
      </w:r>
    </w:p>
    <w:p w14:paraId="542929A9" w14:textId="77777777" w:rsidR="005A34E2" w:rsidRPr="00CC4D70" w:rsidRDefault="009B121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X</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∑XN</m:t>
              </m:r>
            </m:num>
            <m:den>
              <m:r>
                <w:rPr>
                  <w:rFonts w:ascii="Cambria Math" w:eastAsia="Cambria Math" w:hAnsi="Cambria Math" w:cs="Cambria Math"/>
                  <w:sz w:val="24"/>
                  <w:szCs w:val="24"/>
                </w:rPr>
                <m:t>N</m:t>
              </m:r>
            </m:den>
          </m:f>
        </m:oMath>
      </m:oMathPara>
    </w:p>
    <w:p w14:paraId="4A301B60" w14:textId="3041FBC2" w:rsidR="005A34E2" w:rsidRPr="00CC4D70" w:rsidRDefault="009B121C">
      <w:pPr>
        <w:spacing w:after="0" w:line="480" w:lineRule="auto"/>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rangan :</w:t>
      </w:r>
    </w:p>
    <w:p w14:paraId="329709B1" w14:textId="77777777" w:rsidR="005A34E2" w:rsidRPr="00CC4D70" w:rsidRDefault="009B121C">
      <w:pPr>
        <w:spacing w:after="0" w:line="480" w:lineRule="auto"/>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X</w:t>
      </w:r>
      <w:r w:rsidRPr="00CC4D70">
        <w:rPr>
          <w:rFonts w:ascii="Times New Roman" w:eastAsia="Times New Roman" w:hAnsi="Times New Roman" w:cs="Times New Roman"/>
          <w:sz w:val="24"/>
          <w:szCs w:val="24"/>
        </w:rPr>
        <w:tab/>
        <w:t>= Nilai rata-rata</w:t>
      </w:r>
    </w:p>
    <w:p w14:paraId="675BA0A4" w14:textId="7746C1C8" w:rsidR="005A34E2" w:rsidRPr="00CC4D70" w:rsidRDefault="00000000">
      <w:pPr>
        <w:spacing w:after="0" w:line="480" w:lineRule="auto"/>
        <w:jc w:val="both"/>
        <w:rPr>
          <w:rFonts w:ascii="Times New Roman" w:eastAsia="Times New Roman" w:hAnsi="Times New Roman" w:cs="Times New Roman"/>
          <w:sz w:val="24"/>
          <w:szCs w:val="24"/>
        </w:rPr>
      </w:pPr>
      <w:sdt>
        <w:sdtPr>
          <w:rPr>
            <w:sz w:val="24"/>
            <w:szCs w:val="24"/>
          </w:rPr>
          <w:tag w:val="goog_rdk_0"/>
          <w:id w:val="592139617"/>
        </w:sdtPr>
        <w:sdtContent>
          <w:r w:rsidR="009B121C" w:rsidRPr="00CC4D70">
            <w:rPr>
              <w:rFonts w:ascii="Gungsuh" w:eastAsia="Gungsuh" w:hAnsi="Gungsuh" w:cs="Gungsuh"/>
              <w:sz w:val="24"/>
              <w:szCs w:val="24"/>
            </w:rPr>
            <w:t>∑X</w:t>
          </w:r>
          <w:r w:rsidR="009B121C" w:rsidRPr="00CC4D70">
            <w:rPr>
              <w:rFonts w:ascii="Gungsuh" w:eastAsia="Gungsuh" w:hAnsi="Gungsuh" w:cs="Gungsuh"/>
              <w:sz w:val="24"/>
              <w:szCs w:val="24"/>
            </w:rPr>
            <w:tab/>
            <w:t>= Nilai yang dipe</w:t>
          </w:r>
        </w:sdtContent>
      </w:sdt>
      <w:r w:rsidR="009B121C" w:rsidRPr="00CC4D70">
        <w:rPr>
          <w:rFonts w:ascii="Microsoft Himalaya" w:eastAsia="Microsoft Himalaya" w:hAnsi="Microsoft Himalaya" w:cs="Microsoft Himalaya"/>
          <w:color w:val="000000"/>
          <w:sz w:val="24"/>
          <w:szCs w:val="24"/>
        </w:rPr>
        <w:t>i</w:t>
      </w:r>
      <w:r w:rsidR="009B121C"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009B121C" w:rsidRPr="00CC4D70">
        <w:rPr>
          <w:rFonts w:ascii="Times New Roman" w:eastAsia="Times New Roman" w:hAnsi="Times New Roman" w:cs="Times New Roman"/>
          <w:sz w:val="24"/>
          <w:szCs w:val="24"/>
        </w:rPr>
        <w:t>h</w:t>
      </w:r>
    </w:p>
    <w:p w14:paraId="412EAF83" w14:textId="4569A4E8" w:rsidR="005A34E2" w:rsidRPr="00CC4D70" w:rsidRDefault="009B121C">
      <w:pPr>
        <w:spacing w:after="0" w:line="480" w:lineRule="auto"/>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N</w:t>
      </w:r>
      <w:r w:rsidRPr="00CC4D70">
        <w:rPr>
          <w:rFonts w:ascii="Times New Roman" w:eastAsia="Times New Roman" w:hAnsi="Times New Roman" w:cs="Times New Roman"/>
          <w:sz w:val="24"/>
          <w:szCs w:val="24"/>
        </w:rPr>
        <w:tab/>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mlah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h siswa</w:t>
      </w:r>
    </w:p>
    <w:p w14:paraId="370FF8B3" w14:textId="1F161C77" w:rsidR="005A34E2" w:rsidRPr="00CC4D70" w:rsidRDefault="009B121C">
      <w:pPr>
        <w:spacing w:after="0" w:line="480" w:lineRule="auto"/>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Dari nilai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siswa dikatakan 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apabila nilai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dapat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ncapai krit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ntasan minimal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pada krit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ntasan minimal yang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lah dit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w:t>
      </w:r>
    </w:p>
    <w:p w14:paraId="7AC4C922" w14:textId="77777777" w:rsidR="005A34E2" w:rsidRPr="00CC4D70" w:rsidRDefault="009B121C">
      <w:pPr>
        <w:spacing w:after="0" w:line="480" w:lineRule="auto"/>
        <w:rPr>
          <w:rFonts w:ascii="Times New Roman" w:eastAsia="Times New Roman" w:hAnsi="Times New Roman" w:cs="Times New Roman"/>
          <w:sz w:val="24"/>
          <w:szCs w:val="24"/>
        </w:rPr>
      </w:pPr>
      <w:r w:rsidRPr="00CC4D70">
        <w:rPr>
          <w:rFonts w:ascii="Book Antiqua" w:eastAsia="Book Antiqua" w:hAnsi="Book Antiqua" w:cs="Book Antiqua"/>
          <w:b/>
          <w:smallCaps/>
          <w:sz w:val="24"/>
          <w:szCs w:val="24"/>
        </w:rPr>
        <w:t>HASIL PENELITIAN DAN PEMBAHASAN</w:t>
      </w:r>
    </w:p>
    <w:p w14:paraId="44FA9905" w14:textId="28A928ED" w:rsidR="005A34E2" w:rsidRPr="00CC4D70" w:rsidRDefault="009B121C">
      <w:pPr>
        <w:spacing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lastRenderedPageBreak/>
        <w:t>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ini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pakan j</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tindakan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(PTK).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di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6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yang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ralamat di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sa Baloy,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camatan Blang Mangat, Kota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lama tiga kali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 kali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dan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sat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pada hari Rab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tanggal 10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i 2023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dan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dilanj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lagi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pada hari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m’at tangal 12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i 2023, dan hari Rab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24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i 2023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Pada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nyajian data hasil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ini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njabarkan pokok bahasan,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xml:space="preserve"> pada siswa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XI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Book Antiqua" w:eastAsia="Book Antiqua" w:hAnsi="Book Antiqua" w:cs="Book Antiqua"/>
          <w:sz w:val="24"/>
          <w:szCs w:val="24"/>
        </w:rPr>
        <w:t xml:space="preserve">. </w:t>
      </w:r>
      <w:r w:rsidRPr="00CC4D70">
        <w:rPr>
          <w:rFonts w:ascii="Times New Roman" w:eastAsia="Times New Roman" w:hAnsi="Times New Roman" w:cs="Times New Roman"/>
          <w:sz w:val="24"/>
          <w:szCs w:val="24"/>
        </w:rPr>
        <w:t>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xml:space="preserve"> pada siswa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XI IPA 2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dapat dilihat pada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tiap tahapan,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hasil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nilaian yang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lah dilak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dapat dik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tah</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i bahwa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pada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xml:space="preserve"> masing sangat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Nam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lah dit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rapkan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r </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 lagi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njabaran hasil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kplanasi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xml:space="preserve"> pada siswa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XI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6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w:t>
      </w:r>
    </w:p>
    <w:p w14:paraId="20B89924" w14:textId="77777777" w:rsidR="005A34E2" w:rsidRPr="00CC4D70" w:rsidRDefault="005A34E2" w:rsidP="00CC4D70">
      <w:pPr>
        <w:spacing w:line="480" w:lineRule="auto"/>
        <w:jc w:val="both"/>
        <w:rPr>
          <w:rFonts w:ascii="Times New Roman" w:eastAsia="Times New Roman" w:hAnsi="Times New Roman" w:cs="Times New Roman"/>
          <w:sz w:val="24"/>
          <w:szCs w:val="24"/>
        </w:rPr>
      </w:pPr>
    </w:p>
    <w:p w14:paraId="64D7CEAC" w14:textId="77777777" w:rsidR="005A34E2" w:rsidRPr="00CC4D70" w:rsidRDefault="005A34E2">
      <w:pPr>
        <w:spacing w:line="480" w:lineRule="auto"/>
        <w:jc w:val="both"/>
        <w:rPr>
          <w:rFonts w:ascii="Times New Roman" w:eastAsia="Times New Roman" w:hAnsi="Times New Roman" w:cs="Times New Roman"/>
          <w:sz w:val="24"/>
          <w:szCs w:val="24"/>
        </w:rPr>
        <w:sectPr w:rsidR="005A34E2" w:rsidRPr="00CC4D70" w:rsidSect="00346FF2">
          <w:headerReference w:type="default" r:id="rId11"/>
          <w:footerReference w:type="default" r:id="rId12"/>
          <w:pgSz w:w="11906" w:h="16838"/>
          <w:pgMar w:top="1440" w:right="1440" w:bottom="1440" w:left="1440" w:header="708" w:footer="708" w:gutter="0"/>
          <w:pgNumType w:start="37"/>
          <w:cols w:space="720"/>
        </w:sectPr>
      </w:pPr>
    </w:p>
    <w:p w14:paraId="46207918" w14:textId="77777777" w:rsidR="005A34E2" w:rsidRPr="00CC4D70" w:rsidRDefault="009B121C">
      <w:pPr>
        <w:spacing w:after="0" w:line="240" w:lineRule="auto"/>
        <w:jc w:val="center"/>
        <w:rPr>
          <w:rFonts w:ascii="Times New Roman" w:eastAsia="Times New Roman" w:hAnsi="Times New Roman" w:cs="Times New Roman"/>
          <w:b/>
          <w:sz w:val="24"/>
          <w:szCs w:val="24"/>
        </w:rPr>
      </w:pPr>
      <w:bookmarkStart w:id="3" w:name="_heading=h.30j0zll" w:colFirst="0" w:colLast="0"/>
      <w:bookmarkEnd w:id="3"/>
      <w:r w:rsidRPr="00CC4D70">
        <w:rPr>
          <w:rFonts w:ascii="Times New Roman" w:eastAsia="Times New Roman" w:hAnsi="Times New Roman" w:cs="Times New Roman"/>
          <w:b/>
          <w:sz w:val="24"/>
          <w:szCs w:val="24"/>
        </w:rPr>
        <w:lastRenderedPageBreak/>
        <w:t>Tabel 1 Rekaptulasi Hasil Menulis Teks Eksplanasi Tahap Tes Awal, Tes Akhir Siklus I, dan Tes Akhir Siklus II</w:t>
      </w:r>
    </w:p>
    <w:p w14:paraId="66D27B09" w14:textId="77777777" w:rsidR="005A34E2" w:rsidRPr="00CC4D70" w:rsidRDefault="005A34E2">
      <w:pPr>
        <w:spacing w:after="0" w:line="240" w:lineRule="auto"/>
        <w:jc w:val="center"/>
        <w:rPr>
          <w:rFonts w:ascii="Times New Roman" w:eastAsia="Times New Roman" w:hAnsi="Times New Roman" w:cs="Times New Roman"/>
          <w:b/>
          <w:sz w:val="24"/>
          <w:szCs w:val="24"/>
        </w:rPr>
      </w:pPr>
    </w:p>
    <w:tbl>
      <w:tblPr>
        <w:tblStyle w:val="a1"/>
        <w:tblW w:w="129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67"/>
        <w:gridCol w:w="567"/>
        <w:gridCol w:w="567"/>
        <w:gridCol w:w="567"/>
        <w:gridCol w:w="567"/>
        <w:gridCol w:w="851"/>
        <w:gridCol w:w="567"/>
        <w:gridCol w:w="567"/>
        <w:gridCol w:w="567"/>
        <w:gridCol w:w="567"/>
        <w:gridCol w:w="567"/>
        <w:gridCol w:w="850"/>
        <w:gridCol w:w="567"/>
        <w:gridCol w:w="567"/>
        <w:gridCol w:w="567"/>
        <w:gridCol w:w="567"/>
        <w:gridCol w:w="567"/>
        <w:gridCol w:w="1134"/>
      </w:tblGrid>
      <w:tr w:rsidR="005A34E2" w:rsidRPr="00CC4D70" w14:paraId="6CE17D5E" w14:textId="77777777">
        <w:trPr>
          <w:tblHeader/>
        </w:trPr>
        <w:tc>
          <w:tcPr>
            <w:tcW w:w="1560" w:type="dxa"/>
            <w:vMerge w:val="restart"/>
          </w:tcPr>
          <w:p w14:paraId="33C708FF" w14:textId="77777777" w:rsidR="005A34E2" w:rsidRPr="00CC4D70" w:rsidRDefault="005A34E2">
            <w:pPr>
              <w:jc w:val="center"/>
              <w:rPr>
                <w:rFonts w:ascii="Times New Roman" w:eastAsia="Times New Roman" w:hAnsi="Times New Roman" w:cs="Times New Roman"/>
                <w:b/>
                <w:sz w:val="24"/>
                <w:szCs w:val="24"/>
              </w:rPr>
            </w:pPr>
          </w:p>
          <w:p w14:paraId="75B0FAB8"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SISWA</w:t>
            </w:r>
          </w:p>
        </w:tc>
        <w:tc>
          <w:tcPr>
            <w:tcW w:w="3686" w:type="dxa"/>
            <w:gridSpan w:val="6"/>
          </w:tcPr>
          <w:p w14:paraId="218F6E1D"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TES AWAL</w:t>
            </w:r>
          </w:p>
        </w:tc>
        <w:tc>
          <w:tcPr>
            <w:tcW w:w="3685" w:type="dxa"/>
            <w:gridSpan w:val="6"/>
          </w:tcPr>
          <w:p w14:paraId="16801F63"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TES AKHIR SIKLUS I</w:t>
            </w:r>
          </w:p>
        </w:tc>
        <w:tc>
          <w:tcPr>
            <w:tcW w:w="3969" w:type="dxa"/>
            <w:gridSpan w:val="6"/>
          </w:tcPr>
          <w:p w14:paraId="4C40CC11"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TES AKHIR SIKLUS II</w:t>
            </w:r>
          </w:p>
        </w:tc>
      </w:tr>
      <w:tr w:rsidR="005A34E2" w:rsidRPr="00CC4D70" w14:paraId="0B636AE6" w14:textId="77777777">
        <w:trPr>
          <w:tblHeader/>
        </w:trPr>
        <w:tc>
          <w:tcPr>
            <w:tcW w:w="1560" w:type="dxa"/>
            <w:vMerge/>
          </w:tcPr>
          <w:p w14:paraId="21936D25"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35" w:type="dxa"/>
            <w:gridSpan w:val="5"/>
          </w:tcPr>
          <w:p w14:paraId="2FCEF0CB"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Aspek yang dinilai</w:t>
            </w:r>
          </w:p>
        </w:tc>
        <w:tc>
          <w:tcPr>
            <w:tcW w:w="851" w:type="dxa"/>
          </w:tcPr>
          <w:p w14:paraId="30F8791C"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Nilai</w:t>
            </w:r>
          </w:p>
        </w:tc>
        <w:tc>
          <w:tcPr>
            <w:tcW w:w="2268" w:type="dxa"/>
            <w:gridSpan w:val="4"/>
          </w:tcPr>
          <w:p w14:paraId="474AE716"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Aspek yang dinilai</w:t>
            </w:r>
          </w:p>
        </w:tc>
        <w:tc>
          <w:tcPr>
            <w:tcW w:w="567" w:type="dxa"/>
          </w:tcPr>
          <w:p w14:paraId="1F900E83" w14:textId="77777777" w:rsidR="005A34E2" w:rsidRPr="00CC4D70" w:rsidRDefault="005A34E2">
            <w:pPr>
              <w:jc w:val="center"/>
              <w:rPr>
                <w:rFonts w:ascii="Times New Roman" w:eastAsia="Times New Roman" w:hAnsi="Times New Roman" w:cs="Times New Roman"/>
                <w:b/>
                <w:sz w:val="24"/>
                <w:szCs w:val="24"/>
              </w:rPr>
            </w:pPr>
          </w:p>
        </w:tc>
        <w:tc>
          <w:tcPr>
            <w:tcW w:w="850" w:type="dxa"/>
          </w:tcPr>
          <w:p w14:paraId="7489710F"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Nilai</w:t>
            </w:r>
          </w:p>
        </w:tc>
        <w:tc>
          <w:tcPr>
            <w:tcW w:w="2835" w:type="dxa"/>
            <w:gridSpan w:val="5"/>
          </w:tcPr>
          <w:p w14:paraId="57C33280"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Aspek yang dinilai</w:t>
            </w:r>
          </w:p>
        </w:tc>
        <w:tc>
          <w:tcPr>
            <w:tcW w:w="1134" w:type="dxa"/>
          </w:tcPr>
          <w:p w14:paraId="7675419F"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Nilai</w:t>
            </w:r>
          </w:p>
        </w:tc>
      </w:tr>
      <w:tr w:rsidR="005A34E2" w:rsidRPr="00CC4D70" w14:paraId="3DDA0073" w14:textId="77777777">
        <w:trPr>
          <w:tblHeader/>
        </w:trPr>
        <w:tc>
          <w:tcPr>
            <w:tcW w:w="1560" w:type="dxa"/>
            <w:vMerge/>
          </w:tcPr>
          <w:p w14:paraId="0008B008"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tcPr>
          <w:p w14:paraId="6855D867"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w:t>
            </w:r>
          </w:p>
        </w:tc>
        <w:tc>
          <w:tcPr>
            <w:tcW w:w="567" w:type="dxa"/>
          </w:tcPr>
          <w:p w14:paraId="405BDBC9"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B</w:t>
            </w:r>
          </w:p>
        </w:tc>
        <w:tc>
          <w:tcPr>
            <w:tcW w:w="567" w:type="dxa"/>
          </w:tcPr>
          <w:p w14:paraId="1F0B7282"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C</w:t>
            </w:r>
          </w:p>
        </w:tc>
        <w:tc>
          <w:tcPr>
            <w:tcW w:w="567" w:type="dxa"/>
          </w:tcPr>
          <w:p w14:paraId="15349974"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D</w:t>
            </w:r>
          </w:p>
        </w:tc>
        <w:tc>
          <w:tcPr>
            <w:tcW w:w="567" w:type="dxa"/>
          </w:tcPr>
          <w:p w14:paraId="1DEFC1C6"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E</w:t>
            </w:r>
          </w:p>
        </w:tc>
        <w:tc>
          <w:tcPr>
            <w:tcW w:w="851" w:type="dxa"/>
          </w:tcPr>
          <w:p w14:paraId="11E9791D" w14:textId="77777777" w:rsidR="005A34E2" w:rsidRPr="00CC4D70" w:rsidRDefault="005A34E2">
            <w:pPr>
              <w:jc w:val="center"/>
              <w:rPr>
                <w:rFonts w:ascii="Times New Roman" w:eastAsia="Times New Roman" w:hAnsi="Times New Roman" w:cs="Times New Roman"/>
                <w:b/>
                <w:sz w:val="24"/>
                <w:szCs w:val="24"/>
              </w:rPr>
            </w:pPr>
          </w:p>
        </w:tc>
        <w:tc>
          <w:tcPr>
            <w:tcW w:w="567" w:type="dxa"/>
          </w:tcPr>
          <w:p w14:paraId="44D7F925"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w:t>
            </w:r>
          </w:p>
        </w:tc>
        <w:tc>
          <w:tcPr>
            <w:tcW w:w="567" w:type="dxa"/>
          </w:tcPr>
          <w:p w14:paraId="2C7DCF58"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B</w:t>
            </w:r>
          </w:p>
        </w:tc>
        <w:tc>
          <w:tcPr>
            <w:tcW w:w="567" w:type="dxa"/>
          </w:tcPr>
          <w:p w14:paraId="718820B5"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C</w:t>
            </w:r>
          </w:p>
        </w:tc>
        <w:tc>
          <w:tcPr>
            <w:tcW w:w="567" w:type="dxa"/>
          </w:tcPr>
          <w:p w14:paraId="0E5BB35F"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D</w:t>
            </w:r>
          </w:p>
        </w:tc>
        <w:tc>
          <w:tcPr>
            <w:tcW w:w="567" w:type="dxa"/>
          </w:tcPr>
          <w:p w14:paraId="6EFD017A"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E</w:t>
            </w:r>
          </w:p>
        </w:tc>
        <w:tc>
          <w:tcPr>
            <w:tcW w:w="850" w:type="dxa"/>
          </w:tcPr>
          <w:p w14:paraId="7B2E8779" w14:textId="77777777" w:rsidR="005A34E2" w:rsidRPr="00CC4D70" w:rsidRDefault="005A34E2">
            <w:pPr>
              <w:jc w:val="center"/>
              <w:rPr>
                <w:rFonts w:ascii="Times New Roman" w:eastAsia="Times New Roman" w:hAnsi="Times New Roman" w:cs="Times New Roman"/>
                <w:b/>
                <w:sz w:val="24"/>
                <w:szCs w:val="24"/>
              </w:rPr>
            </w:pPr>
          </w:p>
        </w:tc>
        <w:tc>
          <w:tcPr>
            <w:tcW w:w="567" w:type="dxa"/>
          </w:tcPr>
          <w:p w14:paraId="43102B5C"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w:t>
            </w:r>
          </w:p>
        </w:tc>
        <w:tc>
          <w:tcPr>
            <w:tcW w:w="567" w:type="dxa"/>
          </w:tcPr>
          <w:p w14:paraId="5E5C52BE"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B</w:t>
            </w:r>
          </w:p>
        </w:tc>
        <w:tc>
          <w:tcPr>
            <w:tcW w:w="567" w:type="dxa"/>
          </w:tcPr>
          <w:p w14:paraId="16DF3990"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C</w:t>
            </w:r>
          </w:p>
        </w:tc>
        <w:tc>
          <w:tcPr>
            <w:tcW w:w="567" w:type="dxa"/>
          </w:tcPr>
          <w:p w14:paraId="0CB00A6E"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D</w:t>
            </w:r>
          </w:p>
        </w:tc>
        <w:tc>
          <w:tcPr>
            <w:tcW w:w="567" w:type="dxa"/>
          </w:tcPr>
          <w:p w14:paraId="588CCB84"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E</w:t>
            </w:r>
          </w:p>
        </w:tc>
        <w:tc>
          <w:tcPr>
            <w:tcW w:w="1134" w:type="dxa"/>
          </w:tcPr>
          <w:p w14:paraId="2C687194" w14:textId="77777777" w:rsidR="005A34E2" w:rsidRPr="00CC4D70" w:rsidRDefault="005A34E2">
            <w:pPr>
              <w:jc w:val="center"/>
              <w:rPr>
                <w:rFonts w:ascii="Times New Roman" w:eastAsia="Times New Roman" w:hAnsi="Times New Roman" w:cs="Times New Roman"/>
                <w:b/>
                <w:sz w:val="24"/>
                <w:szCs w:val="24"/>
              </w:rPr>
            </w:pPr>
          </w:p>
        </w:tc>
      </w:tr>
      <w:tr w:rsidR="005A34E2" w:rsidRPr="00CC4D70" w14:paraId="5D083B76" w14:textId="77777777">
        <w:tc>
          <w:tcPr>
            <w:tcW w:w="1560" w:type="dxa"/>
          </w:tcPr>
          <w:p w14:paraId="6F5012C4"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AB</w:t>
            </w:r>
          </w:p>
        </w:tc>
        <w:tc>
          <w:tcPr>
            <w:tcW w:w="567" w:type="dxa"/>
          </w:tcPr>
          <w:p w14:paraId="6DECE4F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3419741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4F87300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104B6E8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w:t>
            </w:r>
          </w:p>
        </w:tc>
        <w:tc>
          <w:tcPr>
            <w:tcW w:w="567" w:type="dxa"/>
          </w:tcPr>
          <w:p w14:paraId="38DC7BB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1" w:type="dxa"/>
            <w:shd w:val="clear" w:color="auto" w:fill="ACB9CA"/>
          </w:tcPr>
          <w:p w14:paraId="7D834F0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55</w:t>
            </w:r>
          </w:p>
        </w:tc>
        <w:tc>
          <w:tcPr>
            <w:tcW w:w="567" w:type="dxa"/>
            <w:shd w:val="clear" w:color="auto" w:fill="D0CECE"/>
          </w:tcPr>
          <w:p w14:paraId="317AE1A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D0CECE"/>
          </w:tcPr>
          <w:p w14:paraId="522FD37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shd w:val="clear" w:color="auto" w:fill="D0CECE"/>
          </w:tcPr>
          <w:p w14:paraId="0FCFF8C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D0CECE"/>
          </w:tcPr>
          <w:p w14:paraId="3888033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D0CECE"/>
          </w:tcPr>
          <w:p w14:paraId="54F0712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ACB9CA"/>
          </w:tcPr>
          <w:p w14:paraId="2730ED8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61</w:t>
            </w:r>
          </w:p>
        </w:tc>
        <w:tc>
          <w:tcPr>
            <w:tcW w:w="567" w:type="dxa"/>
            <w:shd w:val="clear" w:color="auto" w:fill="D0CECE"/>
          </w:tcPr>
          <w:p w14:paraId="1B146AF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D0CECE"/>
          </w:tcPr>
          <w:p w14:paraId="7959792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shd w:val="clear" w:color="auto" w:fill="D0CECE"/>
          </w:tcPr>
          <w:p w14:paraId="78898FB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D0CECE"/>
          </w:tcPr>
          <w:p w14:paraId="505AD19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D0CECE"/>
          </w:tcPr>
          <w:p w14:paraId="4728838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1134" w:type="dxa"/>
            <w:shd w:val="clear" w:color="auto" w:fill="92D050"/>
          </w:tcPr>
          <w:p w14:paraId="784A7F7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56</w:t>
            </w:r>
          </w:p>
        </w:tc>
      </w:tr>
      <w:tr w:rsidR="005A34E2" w:rsidRPr="00CC4D70" w14:paraId="1F708CF2" w14:textId="77777777">
        <w:tc>
          <w:tcPr>
            <w:tcW w:w="1560" w:type="dxa"/>
          </w:tcPr>
          <w:p w14:paraId="1FDE123C"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AF</w:t>
            </w:r>
          </w:p>
        </w:tc>
        <w:tc>
          <w:tcPr>
            <w:tcW w:w="567" w:type="dxa"/>
          </w:tcPr>
          <w:p w14:paraId="256E3EA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tcPr>
          <w:p w14:paraId="1166184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14BE61E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66BF2D1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4F31B87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1" w:type="dxa"/>
            <w:shd w:val="clear" w:color="auto" w:fill="ACB9CA"/>
          </w:tcPr>
          <w:p w14:paraId="417DFF9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72</w:t>
            </w:r>
          </w:p>
        </w:tc>
        <w:tc>
          <w:tcPr>
            <w:tcW w:w="567" w:type="dxa"/>
          </w:tcPr>
          <w:p w14:paraId="19C3790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22</w:t>
            </w:r>
          </w:p>
        </w:tc>
        <w:tc>
          <w:tcPr>
            <w:tcW w:w="567" w:type="dxa"/>
          </w:tcPr>
          <w:p w14:paraId="7B0709A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580B805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4C47C74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78B3B1D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0" w:type="dxa"/>
            <w:shd w:val="clear" w:color="auto" w:fill="C55911"/>
          </w:tcPr>
          <w:p w14:paraId="20B9C1B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77</w:t>
            </w:r>
          </w:p>
        </w:tc>
        <w:tc>
          <w:tcPr>
            <w:tcW w:w="567" w:type="dxa"/>
          </w:tcPr>
          <w:p w14:paraId="114A8AF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26</w:t>
            </w:r>
          </w:p>
        </w:tc>
        <w:tc>
          <w:tcPr>
            <w:tcW w:w="567" w:type="dxa"/>
          </w:tcPr>
          <w:p w14:paraId="73C2D42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145146D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0D167C6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32AEF89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1134" w:type="dxa"/>
            <w:shd w:val="clear" w:color="auto" w:fill="C55911"/>
          </w:tcPr>
          <w:p w14:paraId="7D82D69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83</w:t>
            </w:r>
          </w:p>
        </w:tc>
      </w:tr>
      <w:tr w:rsidR="005A34E2" w:rsidRPr="00CC4D70" w14:paraId="47CC8F7A" w14:textId="77777777">
        <w:tc>
          <w:tcPr>
            <w:tcW w:w="1560" w:type="dxa"/>
          </w:tcPr>
          <w:p w14:paraId="3BDBEB11"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ADL</w:t>
            </w:r>
          </w:p>
        </w:tc>
        <w:tc>
          <w:tcPr>
            <w:tcW w:w="567" w:type="dxa"/>
          </w:tcPr>
          <w:p w14:paraId="7ED5CC2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6B050FD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25</w:t>
            </w:r>
          </w:p>
        </w:tc>
        <w:tc>
          <w:tcPr>
            <w:tcW w:w="567" w:type="dxa"/>
          </w:tcPr>
          <w:p w14:paraId="3C3D7CB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1DE5D7E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1597F8C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1" w:type="dxa"/>
            <w:shd w:val="clear" w:color="auto" w:fill="C55911"/>
          </w:tcPr>
          <w:p w14:paraId="022FD7E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81</w:t>
            </w:r>
          </w:p>
        </w:tc>
        <w:tc>
          <w:tcPr>
            <w:tcW w:w="567" w:type="dxa"/>
          </w:tcPr>
          <w:p w14:paraId="007AFBE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tcPr>
          <w:p w14:paraId="091DD8B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25</w:t>
            </w:r>
          </w:p>
        </w:tc>
        <w:tc>
          <w:tcPr>
            <w:tcW w:w="567" w:type="dxa"/>
          </w:tcPr>
          <w:p w14:paraId="590F6CC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3FCD74A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4802077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C55911"/>
          </w:tcPr>
          <w:p w14:paraId="10E501F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85</w:t>
            </w:r>
          </w:p>
        </w:tc>
        <w:tc>
          <w:tcPr>
            <w:tcW w:w="567" w:type="dxa"/>
          </w:tcPr>
          <w:p w14:paraId="3C88971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19</w:t>
            </w:r>
          </w:p>
        </w:tc>
        <w:tc>
          <w:tcPr>
            <w:tcW w:w="567" w:type="dxa"/>
          </w:tcPr>
          <w:p w14:paraId="5F189EE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25</w:t>
            </w:r>
          </w:p>
        </w:tc>
        <w:tc>
          <w:tcPr>
            <w:tcW w:w="567" w:type="dxa"/>
          </w:tcPr>
          <w:p w14:paraId="4E94C61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tcPr>
          <w:p w14:paraId="3C7FD60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0F422EB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1134" w:type="dxa"/>
            <w:shd w:val="clear" w:color="auto" w:fill="C55911"/>
          </w:tcPr>
          <w:p w14:paraId="7908205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87</w:t>
            </w:r>
          </w:p>
        </w:tc>
      </w:tr>
      <w:tr w:rsidR="005A34E2" w:rsidRPr="00CC4D70" w14:paraId="22F956E3" w14:textId="77777777">
        <w:tc>
          <w:tcPr>
            <w:tcW w:w="1560" w:type="dxa"/>
          </w:tcPr>
          <w:p w14:paraId="0DA92340"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DA</w:t>
            </w:r>
          </w:p>
        </w:tc>
        <w:tc>
          <w:tcPr>
            <w:tcW w:w="567" w:type="dxa"/>
            <w:shd w:val="clear" w:color="auto" w:fill="FFFFFF"/>
          </w:tcPr>
          <w:p w14:paraId="2CB9FF4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FFFFFF"/>
          </w:tcPr>
          <w:p w14:paraId="7682328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FFFFFF"/>
          </w:tcPr>
          <w:p w14:paraId="7BD8938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FFFFFF"/>
          </w:tcPr>
          <w:p w14:paraId="3EA03D8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FFFFFF"/>
          </w:tcPr>
          <w:p w14:paraId="2465CA7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1" w:type="dxa"/>
            <w:shd w:val="clear" w:color="auto" w:fill="ACB9CA"/>
          </w:tcPr>
          <w:p w14:paraId="7014662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53</w:t>
            </w:r>
          </w:p>
        </w:tc>
        <w:tc>
          <w:tcPr>
            <w:tcW w:w="567" w:type="dxa"/>
            <w:shd w:val="clear" w:color="auto" w:fill="FFFFFF"/>
          </w:tcPr>
          <w:p w14:paraId="599FF83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FFFFFF"/>
          </w:tcPr>
          <w:p w14:paraId="6901BD7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FFFFFF"/>
          </w:tcPr>
          <w:p w14:paraId="02CEE25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FFFFFF"/>
          </w:tcPr>
          <w:p w14:paraId="55CCED9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FFFFFF"/>
          </w:tcPr>
          <w:p w14:paraId="31C4254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0" w:type="dxa"/>
            <w:shd w:val="clear" w:color="auto" w:fill="ACB9CA"/>
          </w:tcPr>
          <w:p w14:paraId="4CD7210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51</w:t>
            </w:r>
          </w:p>
        </w:tc>
        <w:tc>
          <w:tcPr>
            <w:tcW w:w="567" w:type="dxa"/>
            <w:shd w:val="clear" w:color="auto" w:fill="D0CECE"/>
          </w:tcPr>
          <w:p w14:paraId="741C177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shd w:val="clear" w:color="auto" w:fill="D0CECE"/>
          </w:tcPr>
          <w:p w14:paraId="74BDE47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D0CECE"/>
          </w:tcPr>
          <w:p w14:paraId="33F34D6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D0CECE"/>
          </w:tcPr>
          <w:p w14:paraId="17EC3E1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D0CECE"/>
          </w:tcPr>
          <w:p w14:paraId="5D1770A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1134" w:type="dxa"/>
            <w:shd w:val="clear" w:color="auto" w:fill="ACB9CA"/>
          </w:tcPr>
          <w:p w14:paraId="674A284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67</w:t>
            </w:r>
          </w:p>
        </w:tc>
      </w:tr>
      <w:tr w:rsidR="005A34E2" w:rsidRPr="00CC4D70" w14:paraId="03E8AA6D" w14:textId="77777777">
        <w:tc>
          <w:tcPr>
            <w:tcW w:w="1560" w:type="dxa"/>
          </w:tcPr>
          <w:p w14:paraId="5287036D" w14:textId="5AF92148" w:rsidR="005A34E2" w:rsidRPr="00CC4D70" w:rsidRDefault="00CC4D70">
            <w:p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p>
        </w:tc>
        <w:tc>
          <w:tcPr>
            <w:tcW w:w="567" w:type="dxa"/>
          </w:tcPr>
          <w:p w14:paraId="209B58F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02B0086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tcPr>
          <w:p w14:paraId="363FB5C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452E7DE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239FC34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851" w:type="dxa"/>
            <w:shd w:val="clear" w:color="auto" w:fill="ACB9CA"/>
          </w:tcPr>
          <w:p w14:paraId="431370E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53</w:t>
            </w:r>
          </w:p>
        </w:tc>
        <w:tc>
          <w:tcPr>
            <w:tcW w:w="567" w:type="dxa"/>
          </w:tcPr>
          <w:p w14:paraId="5BDE4BC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7A0D8AD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74948F3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tcPr>
          <w:p w14:paraId="0246BF2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6F1FAEA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ACB9CA"/>
          </w:tcPr>
          <w:p w14:paraId="2D7C301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57</w:t>
            </w:r>
          </w:p>
        </w:tc>
        <w:tc>
          <w:tcPr>
            <w:tcW w:w="567" w:type="dxa"/>
          </w:tcPr>
          <w:p w14:paraId="104C95E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tcPr>
          <w:p w14:paraId="651E97D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61B3779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3D005C1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51DA801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1134" w:type="dxa"/>
            <w:shd w:val="clear" w:color="auto" w:fill="ACB9CA"/>
          </w:tcPr>
          <w:p w14:paraId="46714EC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67</w:t>
            </w:r>
          </w:p>
        </w:tc>
      </w:tr>
      <w:tr w:rsidR="005A34E2" w:rsidRPr="00CC4D70" w14:paraId="5CEA6D7E" w14:textId="77777777">
        <w:tc>
          <w:tcPr>
            <w:tcW w:w="1560" w:type="dxa"/>
          </w:tcPr>
          <w:p w14:paraId="0FDEC190"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FA</w:t>
            </w:r>
          </w:p>
        </w:tc>
        <w:tc>
          <w:tcPr>
            <w:tcW w:w="567" w:type="dxa"/>
            <w:shd w:val="clear" w:color="auto" w:fill="70AD47"/>
          </w:tcPr>
          <w:p w14:paraId="6FB459F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shd w:val="clear" w:color="auto" w:fill="70AD47"/>
          </w:tcPr>
          <w:p w14:paraId="74ED7DA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70AD47"/>
          </w:tcPr>
          <w:p w14:paraId="55FB415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70AD47"/>
          </w:tcPr>
          <w:p w14:paraId="2307A62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70AD47"/>
          </w:tcPr>
          <w:p w14:paraId="777E6C2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1" w:type="dxa"/>
            <w:shd w:val="clear" w:color="auto" w:fill="ACB9CA"/>
          </w:tcPr>
          <w:p w14:paraId="480703C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63</w:t>
            </w:r>
          </w:p>
        </w:tc>
        <w:tc>
          <w:tcPr>
            <w:tcW w:w="567" w:type="dxa"/>
            <w:shd w:val="clear" w:color="auto" w:fill="70AD47"/>
          </w:tcPr>
          <w:p w14:paraId="5028E8B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shd w:val="clear" w:color="auto" w:fill="70AD47"/>
          </w:tcPr>
          <w:p w14:paraId="4C75C01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70AD47"/>
          </w:tcPr>
          <w:p w14:paraId="5C5781A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70AD47"/>
          </w:tcPr>
          <w:p w14:paraId="2416E10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70AD47"/>
          </w:tcPr>
          <w:p w14:paraId="1CC49EB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ACB9CA"/>
          </w:tcPr>
          <w:p w14:paraId="3E08C68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64</w:t>
            </w:r>
          </w:p>
        </w:tc>
        <w:tc>
          <w:tcPr>
            <w:tcW w:w="567" w:type="dxa"/>
            <w:shd w:val="clear" w:color="auto" w:fill="70AD47"/>
          </w:tcPr>
          <w:p w14:paraId="71B4841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22</w:t>
            </w:r>
          </w:p>
        </w:tc>
        <w:tc>
          <w:tcPr>
            <w:tcW w:w="567" w:type="dxa"/>
            <w:shd w:val="clear" w:color="auto" w:fill="70AD47"/>
          </w:tcPr>
          <w:p w14:paraId="353CC49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70AD47"/>
          </w:tcPr>
          <w:p w14:paraId="774ECB7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shd w:val="clear" w:color="auto" w:fill="70AD47"/>
          </w:tcPr>
          <w:p w14:paraId="24E082A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70AD47"/>
          </w:tcPr>
          <w:p w14:paraId="5401F6C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1134" w:type="dxa"/>
            <w:shd w:val="clear" w:color="auto" w:fill="C55911"/>
          </w:tcPr>
          <w:p w14:paraId="6A65C2A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80</w:t>
            </w:r>
          </w:p>
        </w:tc>
      </w:tr>
      <w:tr w:rsidR="005A34E2" w:rsidRPr="00CC4D70" w14:paraId="54495F68" w14:textId="77777777">
        <w:tc>
          <w:tcPr>
            <w:tcW w:w="1560" w:type="dxa"/>
          </w:tcPr>
          <w:p w14:paraId="28776446"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KT</w:t>
            </w:r>
          </w:p>
        </w:tc>
        <w:tc>
          <w:tcPr>
            <w:tcW w:w="567" w:type="dxa"/>
            <w:shd w:val="clear" w:color="auto" w:fill="70AD47"/>
          </w:tcPr>
          <w:p w14:paraId="074EA1A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70AD47"/>
          </w:tcPr>
          <w:p w14:paraId="6E9D584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70AD47"/>
          </w:tcPr>
          <w:p w14:paraId="2551050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70AD47"/>
          </w:tcPr>
          <w:p w14:paraId="303B621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70AD47"/>
          </w:tcPr>
          <w:p w14:paraId="712E15A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851" w:type="dxa"/>
            <w:shd w:val="clear" w:color="auto" w:fill="ACB9CA"/>
          </w:tcPr>
          <w:p w14:paraId="100225C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63</w:t>
            </w:r>
          </w:p>
        </w:tc>
        <w:tc>
          <w:tcPr>
            <w:tcW w:w="567" w:type="dxa"/>
            <w:shd w:val="clear" w:color="auto" w:fill="70AD47"/>
          </w:tcPr>
          <w:p w14:paraId="3D6F0E7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shd w:val="clear" w:color="auto" w:fill="70AD47"/>
          </w:tcPr>
          <w:p w14:paraId="688BC62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23</w:t>
            </w:r>
          </w:p>
        </w:tc>
        <w:tc>
          <w:tcPr>
            <w:tcW w:w="567" w:type="dxa"/>
            <w:shd w:val="clear" w:color="auto" w:fill="70AD47"/>
          </w:tcPr>
          <w:p w14:paraId="553D797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shd w:val="clear" w:color="auto" w:fill="70AD47"/>
          </w:tcPr>
          <w:p w14:paraId="326AC0E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shd w:val="clear" w:color="auto" w:fill="70AD47"/>
          </w:tcPr>
          <w:p w14:paraId="44760CA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0" w:type="dxa"/>
            <w:shd w:val="clear" w:color="auto" w:fill="C55911"/>
          </w:tcPr>
          <w:p w14:paraId="7FCFE36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75</w:t>
            </w:r>
          </w:p>
        </w:tc>
        <w:tc>
          <w:tcPr>
            <w:tcW w:w="567" w:type="dxa"/>
            <w:shd w:val="clear" w:color="auto" w:fill="70AD47"/>
          </w:tcPr>
          <w:p w14:paraId="655452A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70AD47"/>
          </w:tcPr>
          <w:p w14:paraId="6EF4390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23</w:t>
            </w:r>
          </w:p>
        </w:tc>
        <w:tc>
          <w:tcPr>
            <w:tcW w:w="567" w:type="dxa"/>
            <w:shd w:val="clear" w:color="auto" w:fill="70AD47"/>
          </w:tcPr>
          <w:p w14:paraId="2A3C58E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shd w:val="clear" w:color="auto" w:fill="70AD47"/>
          </w:tcPr>
          <w:p w14:paraId="682C22F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shd w:val="clear" w:color="auto" w:fill="70AD47"/>
          </w:tcPr>
          <w:p w14:paraId="004701C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1134" w:type="dxa"/>
            <w:shd w:val="clear" w:color="auto" w:fill="C55911"/>
          </w:tcPr>
          <w:p w14:paraId="3F1CF0A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80</w:t>
            </w:r>
          </w:p>
        </w:tc>
      </w:tr>
      <w:tr w:rsidR="005A34E2" w:rsidRPr="00CC4D70" w14:paraId="5A4ABAD0" w14:textId="77777777">
        <w:tc>
          <w:tcPr>
            <w:tcW w:w="1560" w:type="dxa"/>
          </w:tcPr>
          <w:p w14:paraId="1DDE031B"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MA</w:t>
            </w:r>
          </w:p>
        </w:tc>
        <w:tc>
          <w:tcPr>
            <w:tcW w:w="567" w:type="dxa"/>
            <w:shd w:val="clear" w:color="auto" w:fill="FFD965"/>
          </w:tcPr>
          <w:p w14:paraId="6929F2F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FFD965"/>
          </w:tcPr>
          <w:p w14:paraId="095B6EA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FFD965"/>
          </w:tcPr>
          <w:p w14:paraId="13B11D5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567" w:type="dxa"/>
            <w:shd w:val="clear" w:color="auto" w:fill="FFD965"/>
          </w:tcPr>
          <w:p w14:paraId="0CBE70B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FFD965"/>
          </w:tcPr>
          <w:p w14:paraId="00F5D5A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851" w:type="dxa"/>
            <w:shd w:val="clear" w:color="auto" w:fill="FFD965"/>
          </w:tcPr>
          <w:p w14:paraId="72110BC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39</w:t>
            </w:r>
          </w:p>
        </w:tc>
        <w:tc>
          <w:tcPr>
            <w:tcW w:w="567" w:type="dxa"/>
            <w:shd w:val="clear" w:color="auto" w:fill="FFD965"/>
          </w:tcPr>
          <w:p w14:paraId="12FCC08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567" w:type="dxa"/>
            <w:shd w:val="clear" w:color="auto" w:fill="FFD965"/>
          </w:tcPr>
          <w:p w14:paraId="0573097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FFD965"/>
          </w:tcPr>
          <w:p w14:paraId="293F98F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567" w:type="dxa"/>
            <w:shd w:val="clear" w:color="auto" w:fill="FFD965"/>
          </w:tcPr>
          <w:p w14:paraId="07DCEB9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FFD965"/>
          </w:tcPr>
          <w:p w14:paraId="4145E25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850" w:type="dxa"/>
            <w:shd w:val="clear" w:color="auto" w:fill="FFD965"/>
          </w:tcPr>
          <w:p w14:paraId="31099E3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40</w:t>
            </w:r>
          </w:p>
        </w:tc>
        <w:tc>
          <w:tcPr>
            <w:tcW w:w="567" w:type="dxa"/>
            <w:shd w:val="clear" w:color="auto" w:fill="FFD965"/>
          </w:tcPr>
          <w:p w14:paraId="59087A8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FFD965"/>
          </w:tcPr>
          <w:p w14:paraId="35525EB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FFD965"/>
          </w:tcPr>
          <w:p w14:paraId="340991F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567" w:type="dxa"/>
            <w:shd w:val="clear" w:color="auto" w:fill="FFD965"/>
          </w:tcPr>
          <w:p w14:paraId="6E317CA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FFD965"/>
          </w:tcPr>
          <w:p w14:paraId="7B872CC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1134" w:type="dxa"/>
            <w:shd w:val="clear" w:color="auto" w:fill="FFD965"/>
          </w:tcPr>
          <w:p w14:paraId="0BCD33D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43</w:t>
            </w:r>
          </w:p>
        </w:tc>
      </w:tr>
      <w:tr w:rsidR="005A34E2" w:rsidRPr="00CC4D70" w14:paraId="747CF63E" w14:textId="77777777">
        <w:tc>
          <w:tcPr>
            <w:tcW w:w="1560" w:type="dxa"/>
          </w:tcPr>
          <w:p w14:paraId="7FED9321"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MF</w:t>
            </w:r>
          </w:p>
        </w:tc>
        <w:tc>
          <w:tcPr>
            <w:tcW w:w="567" w:type="dxa"/>
          </w:tcPr>
          <w:p w14:paraId="5832437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1B52E40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tcPr>
          <w:p w14:paraId="5603ACE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660DD0A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3B0A2DE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1" w:type="dxa"/>
            <w:shd w:val="clear" w:color="auto" w:fill="ACB9CA"/>
          </w:tcPr>
          <w:p w14:paraId="108F8FD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70</w:t>
            </w:r>
          </w:p>
        </w:tc>
        <w:tc>
          <w:tcPr>
            <w:tcW w:w="567" w:type="dxa"/>
            <w:shd w:val="clear" w:color="auto" w:fill="D0CECE"/>
          </w:tcPr>
          <w:p w14:paraId="6E8F242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D0CECE"/>
          </w:tcPr>
          <w:p w14:paraId="046A79E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28</w:t>
            </w:r>
          </w:p>
        </w:tc>
        <w:tc>
          <w:tcPr>
            <w:tcW w:w="567" w:type="dxa"/>
            <w:shd w:val="clear" w:color="auto" w:fill="D0CECE"/>
          </w:tcPr>
          <w:p w14:paraId="03D28FD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D0CECE"/>
          </w:tcPr>
          <w:p w14:paraId="3FE61D6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D0CECE"/>
          </w:tcPr>
          <w:p w14:paraId="7A02C58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C55911"/>
          </w:tcPr>
          <w:p w14:paraId="576055A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86</w:t>
            </w:r>
          </w:p>
        </w:tc>
        <w:tc>
          <w:tcPr>
            <w:tcW w:w="567" w:type="dxa"/>
            <w:shd w:val="clear" w:color="auto" w:fill="D0CECE"/>
          </w:tcPr>
          <w:p w14:paraId="25C20B4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D0CECE"/>
          </w:tcPr>
          <w:p w14:paraId="2037A46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25</w:t>
            </w:r>
          </w:p>
        </w:tc>
        <w:tc>
          <w:tcPr>
            <w:tcW w:w="567" w:type="dxa"/>
            <w:shd w:val="clear" w:color="auto" w:fill="D0CECE"/>
          </w:tcPr>
          <w:p w14:paraId="11AB7FD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D0CECE"/>
          </w:tcPr>
          <w:p w14:paraId="7B54A60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D0CECE"/>
          </w:tcPr>
          <w:p w14:paraId="7971966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1134" w:type="dxa"/>
            <w:shd w:val="clear" w:color="auto" w:fill="C55911"/>
          </w:tcPr>
          <w:p w14:paraId="15A4F5F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83</w:t>
            </w:r>
          </w:p>
        </w:tc>
      </w:tr>
      <w:tr w:rsidR="005A34E2" w:rsidRPr="00CC4D70" w14:paraId="225D13AF" w14:textId="77777777">
        <w:tc>
          <w:tcPr>
            <w:tcW w:w="1560" w:type="dxa"/>
          </w:tcPr>
          <w:p w14:paraId="78FFAFD7"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MT</w:t>
            </w:r>
          </w:p>
        </w:tc>
        <w:tc>
          <w:tcPr>
            <w:tcW w:w="567" w:type="dxa"/>
            <w:shd w:val="clear" w:color="auto" w:fill="FFFFFF"/>
          </w:tcPr>
          <w:p w14:paraId="0409CD1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FFFFFF"/>
          </w:tcPr>
          <w:p w14:paraId="070E645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FFFFFF"/>
          </w:tcPr>
          <w:p w14:paraId="4E2C4E2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FFFFFF"/>
          </w:tcPr>
          <w:p w14:paraId="14BEDAE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FFFFFF"/>
          </w:tcPr>
          <w:p w14:paraId="78E0944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851" w:type="dxa"/>
            <w:shd w:val="clear" w:color="auto" w:fill="ACB9CA"/>
          </w:tcPr>
          <w:p w14:paraId="5AA44E4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47</w:t>
            </w:r>
          </w:p>
        </w:tc>
        <w:tc>
          <w:tcPr>
            <w:tcW w:w="567" w:type="dxa"/>
            <w:shd w:val="clear" w:color="auto" w:fill="FFFFFF"/>
          </w:tcPr>
          <w:p w14:paraId="6C5B59A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FFFFFF"/>
          </w:tcPr>
          <w:p w14:paraId="078B121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FFFFFF"/>
          </w:tcPr>
          <w:p w14:paraId="7D40EB3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FFFFFF"/>
          </w:tcPr>
          <w:p w14:paraId="3E8CA36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FFFFFF"/>
          </w:tcPr>
          <w:p w14:paraId="34657B2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850" w:type="dxa"/>
            <w:shd w:val="clear" w:color="auto" w:fill="ACB9CA"/>
          </w:tcPr>
          <w:p w14:paraId="3432BE7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49</w:t>
            </w:r>
          </w:p>
        </w:tc>
        <w:tc>
          <w:tcPr>
            <w:tcW w:w="567" w:type="dxa"/>
            <w:shd w:val="clear" w:color="auto" w:fill="FFFFFF"/>
          </w:tcPr>
          <w:p w14:paraId="19C0DA2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FFFFFF"/>
          </w:tcPr>
          <w:p w14:paraId="167CFF1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FFFFFF"/>
          </w:tcPr>
          <w:p w14:paraId="54535D7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FFFFFF"/>
          </w:tcPr>
          <w:p w14:paraId="1D36647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FFFFFF"/>
          </w:tcPr>
          <w:p w14:paraId="4AB9243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1134" w:type="dxa"/>
            <w:shd w:val="clear" w:color="auto" w:fill="ACB9CA"/>
          </w:tcPr>
          <w:p w14:paraId="3BAE220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49</w:t>
            </w:r>
          </w:p>
        </w:tc>
      </w:tr>
      <w:tr w:rsidR="005A34E2" w:rsidRPr="00CC4D70" w14:paraId="45C69AB7" w14:textId="77777777">
        <w:tc>
          <w:tcPr>
            <w:tcW w:w="1560" w:type="dxa"/>
          </w:tcPr>
          <w:p w14:paraId="67C8D493"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NGI</w:t>
            </w:r>
          </w:p>
        </w:tc>
        <w:tc>
          <w:tcPr>
            <w:tcW w:w="567" w:type="dxa"/>
            <w:shd w:val="clear" w:color="auto" w:fill="9CC3E5"/>
          </w:tcPr>
          <w:p w14:paraId="1E8FE77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9CC3E5"/>
          </w:tcPr>
          <w:p w14:paraId="11B0895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27</w:t>
            </w:r>
          </w:p>
        </w:tc>
        <w:tc>
          <w:tcPr>
            <w:tcW w:w="567" w:type="dxa"/>
            <w:shd w:val="clear" w:color="auto" w:fill="9CC3E5"/>
          </w:tcPr>
          <w:p w14:paraId="3C90B94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shd w:val="clear" w:color="auto" w:fill="9CC3E5"/>
          </w:tcPr>
          <w:p w14:paraId="17208BE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9CC3E5"/>
          </w:tcPr>
          <w:p w14:paraId="56A3A56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1" w:type="dxa"/>
            <w:shd w:val="clear" w:color="auto" w:fill="C55911"/>
          </w:tcPr>
          <w:p w14:paraId="5F0C8E9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90</w:t>
            </w:r>
          </w:p>
        </w:tc>
        <w:tc>
          <w:tcPr>
            <w:tcW w:w="567" w:type="dxa"/>
            <w:shd w:val="clear" w:color="auto" w:fill="9CC3E5"/>
          </w:tcPr>
          <w:p w14:paraId="7FC74FE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9CC3E5"/>
          </w:tcPr>
          <w:p w14:paraId="1C52613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28</w:t>
            </w:r>
          </w:p>
        </w:tc>
        <w:tc>
          <w:tcPr>
            <w:tcW w:w="567" w:type="dxa"/>
            <w:shd w:val="clear" w:color="auto" w:fill="9CC3E5"/>
          </w:tcPr>
          <w:p w14:paraId="1F672E8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19</w:t>
            </w:r>
          </w:p>
        </w:tc>
        <w:tc>
          <w:tcPr>
            <w:tcW w:w="567" w:type="dxa"/>
            <w:shd w:val="clear" w:color="auto" w:fill="9CC3E5"/>
          </w:tcPr>
          <w:p w14:paraId="546FC9F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9CC3E5"/>
          </w:tcPr>
          <w:p w14:paraId="5FA36D3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C55911"/>
          </w:tcPr>
          <w:p w14:paraId="1BA2573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92</w:t>
            </w:r>
          </w:p>
        </w:tc>
        <w:tc>
          <w:tcPr>
            <w:tcW w:w="567" w:type="dxa"/>
            <w:shd w:val="clear" w:color="auto" w:fill="9CC3E5"/>
          </w:tcPr>
          <w:p w14:paraId="3DF97AB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9CC3E5"/>
          </w:tcPr>
          <w:p w14:paraId="26E61AE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29</w:t>
            </w:r>
          </w:p>
        </w:tc>
        <w:tc>
          <w:tcPr>
            <w:tcW w:w="567" w:type="dxa"/>
            <w:shd w:val="clear" w:color="auto" w:fill="9CC3E5"/>
          </w:tcPr>
          <w:p w14:paraId="64A3920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shd w:val="clear" w:color="auto" w:fill="9CC3E5"/>
          </w:tcPr>
          <w:p w14:paraId="7226A6A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shd w:val="clear" w:color="auto" w:fill="9CC3E5"/>
          </w:tcPr>
          <w:p w14:paraId="4FD5569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w:t>
            </w:r>
          </w:p>
        </w:tc>
        <w:tc>
          <w:tcPr>
            <w:tcW w:w="1134" w:type="dxa"/>
            <w:shd w:val="clear" w:color="auto" w:fill="C55911"/>
          </w:tcPr>
          <w:p w14:paraId="466903E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96</w:t>
            </w:r>
          </w:p>
        </w:tc>
      </w:tr>
      <w:tr w:rsidR="005A34E2" w:rsidRPr="00CC4D70" w14:paraId="7C42785D" w14:textId="77777777">
        <w:tc>
          <w:tcPr>
            <w:tcW w:w="1560" w:type="dxa"/>
          </w:tcPr>
          <w:p w14:paraId="6F2A3F5C"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NA</w:t>
            </w:r>
          </w:p>
        </w:tc>
        <w:tc>
          <w:tcPr>
            <w:tcW w:w="567" w:type="dxa"/>
          </w:tcPr>
          <w:p w14:paraId="42CDA74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tcPr>
          <w:p w14:paraId="669830F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28</w:t>
            </w:r>
          </w:p>
        </w:tc>
        <w:tc>
          <w:tcPr>
            <w:tcW w:w="567" w:type="dxa"/>
          </w:tcPr>
          <w:p w14:paraId="779BD84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30C45C5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7816E23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1" w:type="dxa"/>
            <w:shd w:val="clear" w:color="auto" w:fill="C55911"/>
          </w:tcPr>
          <w:p w14:paraId="20F096A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84</w:t>
            </w:r>
          </w:p>
        </w:tc>
        <w:tc>
          <w:tcPr>
            <w:tcW w:w="567" w:type="dxa"/>
          </w:tcPr>
          <w:p w14:paraId="48D002C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tcPr>
          <w:p w14:paraId="6F08113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w:t>
            </w:r>
          </w:p>
        </w:tc>
        <w:tc>
          <w:tcPr>
            <w:tcW w:w="567" w:type="dxa"/>
          </w:tcPr>
          <w:p w14:paraId="238870C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445B2C0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78B4E90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C55911"/>
          </w:tcPr>
          <w:p w14:paraId="4F5D6FC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85</w:t>
            </w:r>
          </w:p>
        </w:tc>
        <w:tc>
          <w:tcPr>
            <w:tcW w:w="567" w:type="dxa"/>
          </w:tcPr>
          <w:p w14:paraId="4E95762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20</w:t>
            </w:r>
          </w:p>
        </w:tc>
        <w:tc>
          <w:tcPr>
            <w:tcW w:w="567" w:type="dxa"/>
          </w:tcPr>
          <w:p w14:paraId="56E2F96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28</w:t>
            </w:r>
          </w:p>
        </w:tc>
        <w:tc>
          <w:tcPr>
            <w:tcW w:w="567" w:type="dxa"/>
          </w:tcPr>
          <w:p w14:paraId="5C87D86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6287149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732E68E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1134" w:type="dxa"/>
            <w:shd w:val="clear" w:color="auto" w:fill="C55911"/>
          </w:tcPr>
          <w:p w14:paraId="567C5E8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87</w:t>
            </w:r>
          </w:p>
        </w:tc>
      </w:tr>
      <w:tr w:rsidR="005A34E2" w:rsidRPr="00CC4D70" w14:paraId="39AFF72B" w14:textId="77777777">
        <w:tc>
          <w:tcPr>
            <w:tcW w:w="1560" w:type="dxa"/>
          </w:tcPr>
          <w:p w14:paraId="1D109181"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RB</w:t>
            </w:r>
          </w:p>
        </w:tc>
        <w:tc>
          <w:tcPr>
            <w:tcW w:w="567" w:type="dxa"/>
            <w:shd w:val="clear" w:color="auto" w:fill="538135"/>
          </w:tcPr>
          <w:p w14:paraId="1FAAD64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538135"/>
          </w:tcPr>
          <w:p w14:paraId="77EC635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538135"/>
          </w:tcPr>
          <w:p w14:paraId="42AD291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538135"/>
          </w:tcPr>
          <w:p w14:paraId="080D979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w:t>
            </w:r>
          </w:p>
        </w:tc>
        <w:tc>
          <w:tcPr>
            <w:tcW w:w="567" w:type="dxa"/>
            <w:shd w:val="clear" w:color="auto" w:fill="538135"/>
          </w:tcPr>
          <w:p w14:paraId="0C7D65F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w:t>
            </w:r>
          </w:p>
        </w:tc>
        <w:tc>
          <w:tcPr>
            <w:tcW w:w="851" w:type="dxa"/>
            <w:shd w:val="clear" w:color="auto" w:fill="ACB9CA"/>
          </w:tcPr>
          <w:p w14:paraId="41BD234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48</w:t>
            </w:r>
          </w:p>
        </w:tc>
        <w:tc>
          <w:tcPr>
            <w:tcW w:w="567" w:type="dxa"/>
            <w:shd w:val="clear" w:color="auto" w:fill="538135"/>
          </w:tcPr>
          <w:p w14:paraId="0FFF01E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22</w:t>
            </w:r>
          </w:p>
        </w:tc>
        <w:tc>
          <w:tcPr>
            <w:tcW w:w="567" w:type="dxa"/>
            <w:shd w:val="clear" w:color="auto" w:fill="538135"/>
          </w:tcPr>
          <w:p w14:paraId="44F8F41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shd w:val="clear" w:color="auto" w:fill="538135"/>
          </w:tcPr>
          <w:p w14:paraId="1DB8721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538135"/>
          </w:tcPr>
          <w:p w14:paraId="47FDB97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shd w:val="clear" w:color="auto" w:fill="538135"/>
          </w:tcPr>
          <w:p w14:paraId="6BC1E82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0" w:type="dxa"/>
            <w:shd w:val="clear" w:color="auto" w:fill="ACB9CA"/>
          </w:tcPr>
          <w:p w14:paraId="08F3B75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68</w:t>
            </w:r>
          </w:p>
        </w:tc>
        <w:tc>
          <w:tcPr>
            <w:tcW w:w="567" w:type="dxa"/>
            <w:shd w:val="clear" w:color="auto" w:fill="70AD47"/>
          </w:tcPr>
          <w:p w14:paraId="08CCA39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23</w:t>
            </w:r>
          </w:p>
        </w:tc>
        <w:tc>
          <w:tcPr>
            <w:tcW w:w="567" w:type="dxa"/>
            <w:shd w:val="clear" w:color="auto" w:fill="70AD47"/>
          </w:tcPr>
          <w:p w14:paraId="2DAC0FA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21</w:t>
            </w:r>
          </w:p>
        </w:tc>
        <w:tc>
          <w:tcPr>
            <w:tcW w:w="567" w:type="dxa"/>
            <w:shd w:val="clear" w:color="auto" w:fill="70AD47"/>
          </w:tcPr>
          <w:p w14:paraId="3CE0431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70AD47"/>
          </w:tcPr>
          <w:p w14:paraId="0279CA2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shd w:val="clear" w:color="auto" w:fill="70AD47"/>
          </w:tcPr>
          <w:p w14:paraId="154C1D7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1134" w:type="dxa"/>
            <w:shd w:val="clear" w:color="auto" w:fill="C55911"/>
          </w:tcPr>
          <w:p w14:paraId="24144BE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75</w:t>
            </w:r>
          </w:p>
        </w:tc>
      </w:tr>
      <w:tr w:rsidR="005A34E2" w:rsidRPr="00CC4D70" w14:paraId="698525F1" w14:textId="77777777">
        <w:tc>
          <w:tcPr>
            <w:tcW w:w="1560" w:type="dxa"/>
          </w:tcPr>
          <w:p w14:paraId="2EA9ECD6"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SZS</w:t>
            </w:r>
          </w:p>
        </w:tc>
        <w:tc>
          <w:tcPr>
            <w:tcW w:w="567" w:type="dxa"/>
          </w:tcPr>
          <w:p w14:paraId="47EF9AC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4E1146E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w:t>
            </w:r>
          </w:p>
        </w:tc>
        <w:tc>
          <w:tcPr>
            <w:tcW w:w="567" w:type="dxa"/>
          </w:tcPr>
          <w:p w14:paraId="07DA669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609D56D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567" w:type="dxa"/>
          </w:tcPr>
          <w:p w14:paraId="0F19363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851" w:type="dxa"/>
            <w:shd w:val="clear" w:color="auto" w:fill="ACB9CA"/>
          </w:tcPr>
          <w:p w14:paraId="5542D4F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56</w:t>
            </w:r>
          </w:p>
        </w:tc>
        <w:tc>
          <w:tcPr>
            <w:tcW w:w="567" w:type="dxa"/>
          </w:tcPr>
          <w:p w14:paraId="7FF01B6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395765C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68E861C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35FBEB0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w:t>
            </w:r>
          </w:p>
        </w:tc>
        <w:tc>
          <w:tcPr>
            <w:tcW w:w="567" w:type="dxa"/>
          </w:tcPr>
          <w:p w14:paraId="1C736BC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0" w:type="dxa"/>
            <w:shd w:val="clear" w:color="auto" w:fill="ACB9CA"/>
          </w:tcPr>
          <w:p w14:paraId="12FB09D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64</w:t>
            </w:r>
          </w:p>
        </w:tc>
        <w:tc>
          <w:tcPr>
            <w:tcW w:w="567" w:type="dxa"/>
          </w:tcPr>
          <w:p w14:paraId="43B52E5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21</w:t>
            </w:r>
          </w:p>
        </w:tc>
        <w:tc>
          <w:tcPr>
            <w:tcW w:w="567" w:type="dxa"/>
          </w:tcPr>
          <w:p w14:paraId="18BF59A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21</w:t>
            </w:r>
          </w:p>
        </w:tc>
        <w:tc>
          <w:tcPr>
            <w:tcW w:w="567" w:type="dxa"/>
          </w:tcPr>
          <w:p w14:paraId="7FE04A2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5A89306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5C13AE6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1134" w:type="dxa"/>
            <w:shd w:val="clear" w:color="auto" w:fill="C55911"/>
          </w:tcPr>
          <w:p w14:paraId="7A17437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75</w:t>
            </w:r>
          </w:p>
        </w:tc>
      </w:tr>
      <w:tr w:rsidR="005A34E2" w:rsidRPr="00CC4D70" w14:paraId="22CE9C16" w14:textId="77777777">
        <w:tc>
          <w:tcPr>
            <w:tcW w:w="1560" w:type="dxa"/>
          </w:tcPr>
          <w:p w14:paraId="340D816B"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Sw</w:t>
            </w:r>
          </w:p>
        </w:tc>
        <w:tc>
          <w:tcPr>
            <w:tcW w:w="567" w:type="dxa"/>
          </w:tcPr>
          <w:p w14:paraId="052AAAC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w:t>
            </w:r>
          </w:p>
        </w:tc>
        <w:tc>
          <w:tcPr>
            <w:tcW w:w="567" w:type="dxa"/>
          </w:tcPr>
          <w:p w14:paraId="50E77ED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5BFB094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489FC19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w:t>
            </w:r>
          </w:p>
        </w:tc>
        <w:tc>
          <w:tcPr>
            <w:tcW w:w="567" w:type="dxa"/>
          </w:tcPr>
          <w:p w14:paraId="33D2545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851" w:type="dxa"/>
            <w:shd w:val="clear" w:color="auto" w:fill="ACB9CA"/>
          </w:tcPr>
          <w:p w14:paraId="26FA2D9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47</w:t>
            </w:r>
          </w:p>
        </w:tc>
        <w:tc>
          <w:tcPr>
            <w:tcW w:w="567" w:type="dxa"/>
          </w:tcPr>
          <w:p w14:paraId="66B435E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2A859BC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62B6744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0C9827E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443FADC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0" w:type="dxa"/>
            <w:shd w:val="clear" w:color="auto" w:fill="ACB9CA"/>
          </w:tcPr>
          <w:p w14:paraId="59FA4B2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59</w:t>
            </w:r>
          </w:p>
        </w:tc>
        <w:tc>
          <w:tcPr>
            <w:tcW w:w="567" w:type="dxa"/>
          </w:tcPr>
          <w:p w14:paraId="72215F1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054B073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w:t>
            </w:r>
          </w:p>
        </w:tc>
        <w:tc>
          <w:tcPr>
            <w:tcW w:w="567" w:type="dxa"/>
          </w:tcPr>
          <w:p w14:paraId="2A5FE86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3C6365B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4C424DC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1134" w:type="dxa"/>
            <w:shd w:val="clear" w:color="auto" w:fill="ACB9CA"/>
          </w:tcPr>
          <w:p w14:paraId="26AF013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59</w:t>
            </w:r>
          </w:p>
        </w:tc>
      </w:tr>
      <w:tr w:rsidR="005A34E2" w:rsidRPr="00CC4D70" w14:paraId="1D37D955" w14:textId="77777777">
        <w:tc>
          <w:tcPr>
            <w:tcW w:w="1560" w:type="dxa"/>
          </w:tcPr>
          <w:p w14:paraId="6B46AA31"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SI</w:t>
            </w:r>
          </w:p>
        </w:tc>
        <w:tc>
          <w:tcPr>
            <w:tcW w:w="567" w:type="dxa"/>
          </w:tcPr>
          <w:p w14:paraId="10FC0E7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w:t>
            </w:r>
          </w:p>
        </w:tc>
        <w:tc>
          <w:tcPr>
            <w:tcW w:w="567" w:type="dxa"/>
          </w:tcPr>
          <w:p w14:paraId="30C3BE0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605DE15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0C9BB04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w:t>
            </w:r>
          </w:p>
        </w:tc>
        <w:tc>
          <w:tcPr>
            <w:tcW w:w="567" w:type="dxa"/>
          </w:tcPr>
          <w:p w14:paraId="4BC6B1E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1" w:type="dxa"/>
            <w:shd w:val="clear" w:color="auto" w:fill="ACB9CA"/>
          </w:tcPr>
          <w:p w14:paraId="20A35BB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50</w:t>
            </w:r>
          </w:p>
        </w:tc>
        <w:tc>
          <w:tcPr>
            <w:tcW w:w="567" w:type="dxa"/>
          </w:tcPr>
          <w:p w14:paraId="36020D7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9</w:t>
            </w:r>
          </w:p>
        </w:tc>
        <w:tc>
          <w:tcPr>
            <w:tcW w:w="567" w:type="dxa"/>
          </w:tcPr>
          <w:p w14:paraId="07CB587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1F0E671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069683C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w:t>
            </w:r>
          </w:p>
        </w:tc>
        <w:tc>
          <w:tcPr>
            <w:tcW w:w="567" w:type="dxa"/>
          </w:tcPr>
          <w:p w14:paraId="574929C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0" w:type="dxa"/>
            <w:shd w:val="clear" w:color="auto" w:fill="ACB9CA"/>
          </w:tcPr>
          <w:p w14:paraId="2CD486A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50</w:t>
            </w:r>
          </w:p>
        </w:tc>
        <w:tc>
          <w:tcPr>
            <w:tcW w:w="567" w:type="dxa"/>
          </w:tcPr>
          <w:p w14:paraId="703E292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1BBCB1E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3100C4F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w:t>
            </w:r>
          </w:p>
        </w:tc>
        <w:tc>
          <w:tcPr>
            <w:tcW w:w="567" w:type="dxa"/>
          </w:tcPr>
          <w:p w14:paraId="059091A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w:t>
            </w:r>
          </w:p>
        </w:tc>
        <w:tc>
          <w:tcPr>
            <w:tcW w:w="567" w:type="dxa"/>
          </w:tcPr>
          <w:p w14:paraId="16311C7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1134" w:type="dxa"/>
            <w:shd w:val="clear" w:color="auto" w:fill="ACB9CA"/>
          </w:tcPr>
          <w:p w14:paraId="751E0F2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54</w:t>
            </w:r>
          </w:p>
        </w:tc>
      </w:tr>
      <w:tr w:rsidR="005A34E2" w:rsidRPr="00CC4D70" w14:paraId="0C1AB4DD" w14:textId="77777777">
        <w:tc>
          <w:tcPr>
            <w:tcW w:w="1560" w:type="dxa"/>
          </w:tcPr>
          <w:p w14:paraId="02995219"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Zi</w:t>
            </w:r>
          </w:p>
        </w:tc>
        <w:tc>
          <w:tcPr>
            <w:tcW w:w="567" w:type="dxa"/>
          </w:tcPr>
          <w:p w14:paraId="4EEF2FB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tcPr>
          <w:p w14:paraId="490781B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tcPr>
          <w:p w14:paraId="400907D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tcPr>
          <w:p w14:paraId="357F080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tcPr>
          <w:p w14:paraId="656368C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851" w:type="dxa"/>
            <w:shd w:val="clear" w:color="auto" w:fill="ACB9CA"/>
          </w:tcPr>
          <w:p w14:paraId="31B786A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64</w:t>
            </w:r>
          </w:p>
        </w:tc>
        <w:tc>
          <w:tcPr>
            <w:tcW w:w="567" w:type="dxa"/>
            <w:shd w:val="clear" w:color="auto" w:fill="auto"/>
          </w:tcPr>
          <w:p w14:paraId="68B50E1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shd w:val="clear" w:color="auto" w:fill="auto"/>
          </w:tcPr>
          <w:p w14:paraId="04EA009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shd w:val="clear" w:color="auto" w:fill="auto"/>
          </w:tcPr>
          <w:p w14:paraId="2024725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auto"/>
          </w:tcPr>
          <w:p w14:paraId="3143989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w:t>
            </w:r>
          </w:p>
        </w:tc>
        <w:tc>
          <w:tcPr>
            <w:tcW w:w="567" w:type="dxa"/>
            <w:shd w:val="clear" w:color="auto" w:fill="auto"/>
          </w:tcPr>
          <w:p w14:paraId="0941FE6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8</w:t>
            </w:r>
          </w:p>
        </w:tc>
        <w:tc>
          <w:tcPr>
            <w:tcW w:w="850" w:type="dxa"/>
            <w:shd w:val="clear" w:color="auto" w:fill="ACB9CA"/>
          </w:tcPr>
          <w:p w14:paraId="43C865B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66</w:t>
            </w:r>
          </w:p>
        </w:tc>
        <w:tc>
          <w:tcPr>
            <w:tcW w:w="567" w:type="dxa"/>
            <w:shd w:val="clear" w:color="auto" w:fill="auto"/>
          </w:tcPr>
          <w:p w14:paraId="79F30A3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w:t>
            </w:r>
          </w:p>
        </w:tc>
        <w:tc>
          <w:tcPr>
            <w:tcW w:w="567" w:type="dxa"/>
            <w:shd w:val="clear" w:color="auto" w:fill="auto"/>
          </w:tcPr>
          <w:p w14:paraId="7BDB35D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shd w:val="clear" w:color="auto" w:fill="auto"/>
          </w:tcPr>
          <w:p w14:paraId="23AE82D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w:t>
            </w:r>
          </w:p>
        </w:tc>
        <w:tc>
          <w:tcPr>
            <w:tcW w:w="567" w:type="dxa"/>
            <w:shd w:val="clear" w:color="auto" w:fill="auto"/>
          </w:tcPr>
          <w:p w14:paraId="78DED31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w:t>
            </w:r>
          </w:p>
        </w:tc>
        <w:tc>
          <w:tcPr>
            <w:tcW w:w="567" w:type="dxa"/>
            <w:shd w:val="clear" w:color="auto" w:fill="auto"/>
          </w:tcPr>
          <w:p w14:paraId="1755EB4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w:t>
            </w:r>
          </w:p>
        </w:tc>
        <w:tc>
          <w:tcPr>
            <w:tcW w:w="1134" w:type="dxa"/>
            <w:shd w:val="clear" w:color="auto" w:fill="ACB9CA"/>
          </w:tcPr>
          <w:p w14:paraId="56300AC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66</w:t>
            </w:r>
          </w:p>
        </w:tc>
      </w:tr>
      <w:tr w:rsidR="005A34E2" w:rsidRPr="00CC4D70" w14:paraId="478E9C72" w14:textId="77777777">
        <w:tc>
          <w:tcPr>
            <w:tcW w:w="1560" w:type="dxa"/>
          </w:tcPr>
          <w:p w14:paraId="77992EB7" w14:textId="4F340D84"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mlah</w:t>
            </w:r>
          </w:p>
        </w:tc>
        <w:tc>
          <w:tcPr>
            <w:tcW w:w="567" w:type="dxa"/>
          </w:tcPr>
          <w:p w14:paraId="4AA217A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243</w:t>
            </w:r>
          </w:p>
        </w:tc>
        <w:tc>
          <w:tcPr>
            <w:tcW w:w="567" w:type="dxa"/>
          </w:tcPr>
          <w:p w14:paraId="4772D84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282</w:t>
            </w:r>
          </w:p>
        </w:tc>
        <w:tc>
          <w:tcPr>
            <w:tcW w:w="567" w:type="dxa"/>
          </w:tcPr>
          <w:p w14:paraId="1BDF2D5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211</w:t>
            </w:r>
          </w:p>
        </w:tc>
        <w:tc>
          <w:tcPr>
            <w:tcW w:w="567" w:type="dxa"/>
          </w:tcPr>
          <w:p w14:paraId="5BDB933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195</w:t>
            </w:r>
          </w:p>
        </w:tc>
        <w:tc>
          <w:tcPr>
            <w:tcW w:w="567" w:type="dxa"/>
          </w:tcPr>
          <w:p w14:paraId="11AB5D5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104</w:t>
            </w:r>
          </w:p>
        </w:tc>
        <w:tc>
          <w:tcPr>
            <w:tcW w:w="851" w:type="dxa"/>
          </w:tcPr>
          <w:p w14:paraId="762829C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1035</w:t>
            </w:r>
          </w:p>
        </w:tc>
        <w:tc>
          <w:tcPr>
            <w:tcW w:w="567" w:type="dxa"/>
          </w:tcPr>
          <w:p w14:paraId="7DD744A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264</w:t>
            </w:r>
          </w:p>
        </w:tc>
        <w:tc>
          <w:tcPr>
            <w:tcW w:w="567" w:type="dxa"/>
          </w:tcPr>
          <w:p w14:paraId="4670BB3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313</w:t>
            </w:r>
          </w:p>
        </w:tc>
        <w:tc>
          <w:tcPr>
            <w:tcW w:w="567" w:type="dxa"/>
          </w:tcPr>
          <w:p w14:paraId="6DCB080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222</w:t>
            </w:r>
          </w:p>
        </w:tc>
        <w:tc>
          <w:tcPr>
            <w:tcW w:w="567" w:type="dxa"/>
          </w:tcPr>
          <w:p w14:paraId="20FF75E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216</w:t>
            </w:r>
          </w:p>
        </w:tc>
        <w:tc>
          <w:tcPr>
            <w:tcW w:w="567" w:type="dxa"/>
          </w:tcPr>
          <w:p w14:paraId="035A902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114</w:t>
            </w:r>
          </w:p>
        </w:tc>
        <w:tc>
          <w:tcPr>
            <w:tcW w:w="850" w:type="dxa"/>
          </w:tcPr>
          <w:p w14:paraId="445930B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1125</w:t>
            </w:r>
          </w:p>
        </w:tc>
        <w:tc>
          <w:tcPr>
            <w:tcW w:w="567" w:type="dxa"/>
          </w:tcPr>
          <w:p w14:paraId="2CADA7D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305</w:t>
            </w:r>
          </w:p>
        </w:tc>
        <w:tc>
          <w:tcPr>
            <w:tcW w:w="567" w:type="dxa"/>
          </w:tcPr>
          <w:p w14:paraId="1D0C4C5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329</w:t>
            </w:r>
          </w:p>
        </w:tc>
        <w:tc>
          <w:tcPr>
            <w:tcW w:w="567" w:type="dxa"/>
          </w:tcPr>
          <w:p w14:paraId="7BD903F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234</w:t>
            </w:r>
          </w:p>
        </w:tc>
        <w:tc>
          <w:tcPr>
            <w:tcW w:w="567" w:type="dxa"/>
          </w:tcPr>
          <w:p w14:paraId="4F79DF3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220</w:t>
            </w:r>
          </w:p>
        </w:tc>
        <w:tc>
          <w:tcPr>
            <w:tcW w:w="567" w:type="dxa"/>
          </w:tcPr>
          <w:p w14:paraId="11751BB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115</w:t>
            </w:r>
          </w:p>
        </w:tc>
        <w:tc>
          <w:tcPr>
            <w:tcW w:w="1134" w:type="dxa"/>
          </w:tcPr>
          <w:p w14:paraId="54B53A6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1208</w:t>
            </w:r>
          </w:p>
        </w:tc>
      </w:tr>
      <w:tr w:rsidR="005A34E2" w:rsidRPr="00CC4D70" w14:paraId="3B92817A" w14:textId="77777777">
        <w:tc>
          <w:tcPr>
            <w:tcW w:w="1560" w:type="dxa"/>
          </w:tcPr>
          <w:p w14:paraId="45149423"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Rata-rata</w:t>
            </w:r>
          </w:p>
        </w:tc>
        <w:tc>
          <w:tcPr>
            <w:tcW w:w="567" w:type="dxa"/>
          </w:tcPr>
          <w:p w14:paraId="4183CA9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14,2</w:t>
            </w:r>
          </w:p>
        </w:tc>
        <w:tc>
          <w:tcPr>
            <w:tcW w:w="567" w:type="dxa"/>
          </w:tcPr>
          <w:p w14:paraId="77FF244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16,5</w:t>
            </w:r>
          </w:p>
        </w:tc>
        <w:tc>
          <w:tcPr>
            <w:tcW w:w="567" w:type="dxa"/>
          </w:tcPr>
          <w:p w14:paraId="1220489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12,4</w:t>
            </w:r>
          </w:p>
        </w:tc>
        <w:tc>
          <w:tcPr>
            <w:tcW w:w="567" w:type="dxa"/>
          </w:tcPr>
          <w:p w14:paraId="7B8E49C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11,4</w:t>
            </w:r>
          </w:p>
        </w:tc>
        <w:tc>
          <w:tcPr>
            <w:tcW w:w="567" w:type="dxa"/>
          </w:tcPr>
          <w:p w14:paraId="1CB177F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6,11</w:t>
            </w:r>
          </w:p>
        </w:tc>
        <w:tc>
          <w:tcPr>
            <w:tcW w:w="851" w:type="dxa"/>
          </w:tcPr>
          <w:p w14:paraId="5F531CC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60,8</w:t>
            </w:r>
          </w:p>
        </w:tc>
        <w:tc>
          <w:tcPr>
            <w:tcW w:w="567" w:type="dxa"/>
          </w:tcPr>
          <w:p w14:paraId="12851D40"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15,5</w:t>
            </w:r>
          </w:p>
        </w:tc>
        <w:tc>
          <w:tcPr>
            <w:tcW w:w="567" w:type="dxa"/>
          </w:tcPr>
          <w:p w14:paraId="17BFD0E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18,4</w:t>
            </w:r>
          </w:p>
        </w:tc>
        <w:tc>
          <w:tcPr>
            <w:tcW w:w="567" w:type="dxa"/>
          </w:tcPr>
          <w:p w14:paraId="34BD1D2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13,05</w:t>
            </w:r>
          </w:p>
        </w:tc>
        <w:tc>
          <w:tcPr>
            <w:tcW w:w="567" w:type="dxa"/>
          </w:tcPr>
          <w:p w14:paraId="5614641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12,7</w:t>
            </w:r>
          </w:p>
        </w:tc>
        <w:tc>
          <w:tcPr>
            <w:tcW w:w="567" w:type="dxa"/>
          </w:tcPr>
          <w:p w14:paraId="674FC68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6,70</w:t>
            </w:r>
          </w:p>
        </w:tc>
        <w:tc>
          <w:tcPr>
            <w:tcW w:w="850" w:type="dxa"/>
          </w:tcPr>
          <w:p w14:paraId="7A80078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66,4</w:t>
            </w:r>
          </w:p>
        </w:tc>
        <w:tc>
          <w:tcPr>
            <w:tcW w:w="567" w:type="dxa"/>
          </w:tcPr>
          <w:p w14:paraId="1CADA1C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17,9</w:t>
            </w:r>
          </w:p>
        </w:tc>
        <w:tc>
          <w:tcPr>
            <w:tcW w:w="567" w:type="dxa"/>
          </w:tcPr>
          <w:p w14:paraId="4C234F8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19,3</w:t>
            </w:r>
          </w:p>
        </w:tc>
        <w:tc>
          <w:tcPr>
            <w:tcW w:w="567" w:type="dxa"/>
          </w:tcPr>
          <w:p w14:paraId="01AF469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13,7</w:t>
            </w:r>
          </w:p>
        </w:tc>
        <w:tc>
          <w:tcPr>
            <w:tcW w:w="567" w:type="dxa"/>
          </w:tcPr>
          <w:p w14:paraId="3C33C01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12,9</w:t>
            </w:r>
          </w:p>
        </w:tc>
        <w:tc>
          <w:tcPr>
            <w:tcW w:w="567" w:type="dxa"/>
          </w:tcPr>
          <w:p w14:paraId="285CCC6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6,76</w:t>
            </w:r>
          </w:p>
        </w:tc>
        <w:tc>
          <w:tcPr>
            <w:tcW w:w="1134" w:type="dxa"/>
          </w:tcPr>
          <w:p w14:paraId="0B1B90E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71,5</w:t>
            </w:r>
          </w:p>
        </w:tc>
      </w:tr>
    </w:tbl>
    <w:p w14:paraId="7E7DE874" w14:textId="77777777" w:rsidR="005A34E2" w:rsidRPr="00CC4D70" w:rsidRDefault="005A34E2">
      <w:pPr>
        <w:spacing w:after="0"/>
        <w:jc w:val="both"/>
        <w:rPr>
          <w:rFonts w:ascii="Times New Roman" w:eastAsia="Times New Roman" w:hAnsi="Times New Roman" w:cs="Times New Roman"/>
          <w:sz w:val="24"/>
          <w:szCs w:val="24"/>
        </w:rPr>
      </w:pPr>
    </w:p>
    <w:p w14:paraId="3F4BA0C1" w14:textId="77777777" w:rsidR="005A34E2" w:rsidRPr="00CC4D70" w:rsidRDefault="009B121C">
      <w:pPr>
        <w:spacing w:after="0"/>
        <w:jc w:val="both"/>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KETERANGAN:</w:t>
      </w:r>
      <w:r w:rsidRPr="00CC4D70">
        <w:rPr>
          <w:rFonts w:ascii="Times New Roman" w:eastAsia="Times New Roman" w:hAnsi="Times New Roman" w:cs="Times New Roman"/>
          <w:b/>
          <w:sz w:val="24"/>
          <w:szCs w:val="24"/>
        </w:rPr>
        <w:tab/>
      </w:r>
      <w:r w:rsidRPr="00CC4D70">
        <w:rPr>
          <w:rFonts w:ascii="Times New Roman" w:eastAsia="Times New Roman" w:hAnsi="Times New Roman" w:cs="Times New Roman"/>
          <w:b/>
          <w:sz w:val="24"/>
          <w:szCs w:val="24"/>
        </w:rPr>
        <w:tab/>
      </w:r>
      <w:r w:rsidRPr="00CC4D70">
        <w:rPr>
          <w:rFonts w:ascii="Times New Roman" w:eastAsia="Times New Roman" w:hAnsi="Times New Roman" w:cs="Times New Roman"/>
          <w:b/>
          <w:sz w:val="24"/>
          <w:szCs w:val="24"/>
        </w:rPr>
        <w:tab/>
      </w:r>
      <w:r w:rsidRPr="00CC4D70">
        <w:rPr>
          <w:rFonts w:ascii="Times New Roman" w:eastAsia="Times New Roman" w:hAnsi="Times New Roman" w:cs="Times New Roman"/>
          <w:b/>
          <w:sz w:val="24"/>
          <w:szCs w:val="24"/>
        </w:rPr>
        <w:tab/>
      </w:r>
      <w:r w:rsidRPr="00CC4D70">
        <w:rPr>
          <w:rFonts w:ascii="Times New Roman" w:eastAsia="Times New Roman" w:hAnsi="Times New Roman" w:cs="Times New Roman"/>
          <w:b/>
          <w:sz w:val="24"/>
          <w:szCs w:val="24"/>
        </w:rPr>
        <w:tab/>
      </w:r>
      <w:r w:rsidRPr="00CC4D70">
        <w:rPr>
          <w:rFonts w:ascii="Times New Roman" w:eastAsia="Times New Roman" w:hAnsi="Times New Roman" w:cs="Times New Roman"/>
          <w:b/>
          <w:sz w:val="24"/>
          <w:szCs w:val="24"/>
        </w:rPr>
        <w:tab/>
      </w:r>
      <w:r w:rsidRPr="00CC4D70">
        <w:rPr>
          <w:rFonts w:ascii="Times New Roman" w:eastAsia="Times New Roman" w:hAnsi="Times New Roman" w:cs="Times New Roman"/>
          <w:b/>
          <w:sz w:val="24"/>
          <w:szCs w:val="24"/>
        </w:rPr>
        <w:tab/>
      </w:r>
      <w:r w:rsidRPr="00CC4D70">
        <w:rPr>
          <w:rFonts w:ascii="Times New Roman" w:eastAsia="Times New Roman" w:hAnsi="Times New Roman" w:cs="Times New Roman"/>
          <w:b/>
          <w:sz w:val="24"/>
          <w:szCs w:val="24"/>
        </w:rPr>
        <w:tab/>
        <w:t>Kategori Jumlah Skor</w:t>
      </w:r>
    </w:p>
    <w:p w14:paraId="5362D445" w14:textId="1224FAD2" w:rsidR="005A34E2" w:rsidRPr="00CC4D70" w:rsidRDefault="009B121C">
      <w:pPr>
        <w:spacing w:after="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A: 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t>86-100 : Sangat Baik</w:t>
      </w:r>
    </w:p>
    <w:p w14:paraId="117631D6" w14:textId="77777777" w:rsidR="005A34E2" w:rsidRPr="00CC4D70" w:rsidRDefault="009B121C">
      <w:pPr>
        <w:spacing w:after="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B: Isi</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t>75-85</w:t>
      </w:r>
      <w:r w:rsidRPr="00CC4D70">
        <w:rPr>
          <w:rFonts w:ascii="Times New Roman" w:eastAsia="Times New Roman" w:hAnsi="Times New Roman" w:cs="Times New Roman"/>
          <w:sz w:val="24"/>
          <w:szCs w:val="24"/>
        </w:rPr>
        <w:tab/>
        <w:t>: Baik</w:t>
      </w:r>
    </w:p>
    <w:p w14:paraId="7E629F41" w14:textId="63CA0C72" w:rsidR="005A34E2" w:rsidRPr="00CC4D70" w:rsidRDefault="009B121C">
      <w:pPr>
        <w:spacing w:after="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lastRenderedPageBreak/>
        <w:t>C: Kosakata</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t>60-74</w:t>
      </w:r>
      <w:r w:rsidRPr="00CC4D70">
        <w:rPr>
          <w:rFonts w:ascii="Times New Roman" w:eastAsia="Times New Roman" w:hAnsi="Times New Roman" w:cs="Times New Roman"/>
          <w:sz w:val="24"/>
          <w:szCs w:val="24"/>
        </w:rPr>
        <w:tab/>
        <w:t>: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w:t>
      </w:r>
    </w:p>
    <w:p w14:paraId="28846984" w14:textId="4C626BB9" w:rsidR="005A34E2" w:rsidRPr="00CC4D70" w:rsidRDefault="009B121C">
      <w:pPr>
        <w:spacing w:after="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D: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bahasa</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t>˂ 59</w:t>
      </w:r>
      <w:r w:rsidRPr="00CC4D70">
        <w:rPr>
          <w:rFonts w:ascii="Times New Roman" w:eastAsia="Times New Roman" w:hAnsi="Times New Roman" w:cs="Times New Roman"/>
          <w:sz w:val="24"/>
          <w:szCs w:val="24"/>
        </w:rPr>
        <w:tab/>
        <w:t>: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w:t>
      </w:r>
    </w:p>
    <w:p w14:paraId="7AD0ABD1" w14:textId="2A0E088C" w:rsidR="005A34E2" w:rsidRPr="00CC4D70" w:rsidRDefault="00CC4D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Tanda baca</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p>
    <w:p w14:paraId="325C59FA" w14:textId="77777777" w:rsidR="005A34E2" w:rsidRPr="00CC4D70" w:rsidRDefault="005A34E2">
      <w:pPr>
        <w:spacing w:after="0"/>
        <w:jc w:val="both"/>
        <w:rPr>
          <w:rFonts w:ascii="Times New Roman" w:eastAsia="Times New Roman" w:hAnsi="Times New Roman" w:cs="Times New Roman"/>
          <w:sz w:val="24"/>
          <w:szCs w:val="24"/>
        </w:rPr>
      </w:pPr>
    </w:p>
    <w:p w14:paraId="1BF498C6" w14:textId="77777777" w:rsidR="005A34E2" w:rsidRPr="00CC4D70" w:rsidRDefault="009B121C">
      <w:pPr>
        <w:spacing w:after="0" w:line="480" w:lineRule="auto"/>
        <w:jc w:val="both"/>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Keterangan waktu:</w:t>
      </w:r>
    </w:p>
    <w:p w14:paraId="1195AC50" w14:textId="75B50A19" w:rsidR="005A34E2" w:rsidRPr="00CC4D70" w:rsidRDefault="009B121C">
      <w:pPr>
        <w:spacing w:after="0" w:line="480" w:lineRule="auto"/>
        <w:ind w:left="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ntas</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t>: Nilai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ndah</w:t>
      </w:r>
      <w:r w:rsidRPr="00CC4D70">
        <w:rPr>
          <w:noProof/>
          <w:sz w:val="24"/>
          <w:szCs w:val="24"/>
          <w:lang w:eastAsia="id-ID"/>
        </w:rPr>
        <mc:AlternateContent>
          <mc:Choice Requires="wps">
            <w:drawing>
              <wp:anchor distT="0" distB="0" distL="114300" distR="114300" simplePos="0" relativeHeight="251677696" behindDoc="0" locked="0" layoutInCell="1" hidden="0" allowOverlap="1" wp14:anchorId="39B86CFB" wp14:editId="7339A130">
                <wp:simplePos x="0" y="0"/>
                <wp:positionH relativeFrom="column">
                  <wp:posOffset>-38099</wp:posOffset>
                </wp:positionH>
                <wp:positionV relativeFrom="paragraph">
                  <wp:posOffset>25400</wp:posOffset>
                </wp:positionV>
                <wp:extent cx="381635" cy="147320"/>
                <wp:effectExtent l="0" t="0" r="0" b="0"/>
                <wp:wrapNone/>
                <wp:docPr id="2033442258" name="Rectangle 2033442258"/>
                <wp:cNvGraphicFramePr/>
                <a:graphic xmlns:a="http://schemas.openxmlformats.org/drawingml/2006/main">
                  <a:graphicData uri="http://schemas.microsoft.com/office/word/2010/wordprocessingShape">
                    <wps:wsp>
                      <wps:cNvSpPr/>
                      <wps:spPr>
                        <a:xfrm>
                          <a:off x="5159945" y="3711103"/>
                          <a:ext cx="372110" cy="137795"/>
                        </a:xfrm>
                        <a:prstGeom prst="rect">
                          <a:avLst/>
                        </a:prstGeom>
                        <a:gradFill>
                          <a:gsLst>
                            <a:gs pos="0">
                              <a:srgbClr val="F08B54"/>
                            </a:gs>
                            <a:gs pos="50000">
                              <a:srgbClr val="F67A26"/>
                            </a:gs>
                            <a:gs pos="100000">
                              <a:srgbClr val="E36A18"/>
                            </a:gs>
                          </a:gsLst>
                          <a:lin ang="5400000" scaled="0"/>
                        </a:gradFill>
                        <a:ln w="9525" cap="flat" cmpd="sng">
                          <a:solidFill>
                            <a:schemeClr val="accent2"/>
                          </a:solidFill>
                          <a:prstDash val="solid"/>
                          <a:miter lim="800000"/>
                          <a:headEnd type="none" w="sm" len="sm"/>
                          <a:tailEnd type="none" w="sm" len="sm"/>
                        </a:ln>
                      </wps:spPr>
                      <wps:txbx>
                        <w:txbxContent>
                          <w:p w14:paraId="24D2CFFC" w14:textId="77777777" w:rsidR="005A34E2" w:rsidRDefault="005A34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B86CFB" id="Rectangle 2033442258" o:spid="_x0000_s1038" style="position:absolute;left:0;text-align:left;margin-left:-3pt;margin-top:2pt;width:30.05pt;height:11.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" fillcolor="#f08b54" strokecolor="#ed7d31 [3205]">
                <v:fill color2="#e36a18" colors="0 #f08b54;.5 #f67a26;1 #e36a18" focus="100%" type="gradient">
                  <o:fill v:ext="view" type="gradientUnscaled"/>
                </v:fill>
                <v:stroke startarrowwidth="narrow" startarrowlength="short" endarrowwidth="narrow" endarrowlength="short"/>
                <v:textbox inset="2.53958mm,2.53958mm,2.53958mm,2.53958mm">
                  <w:txbxContent>
                    <w:p w14:paraId="24D2CFFC" w14:textId="77777777" w:rsidR="005A34E2" w:rsidRDefault="005A34E2">
                      <w:pPr>
                        <w:spacing w:after="0" w:line="240" w:lineRule="auto"/>
                        <w:textDirection w:val="btLr"/>
                      </w:pP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78720" behindDoc="0" locked="0" layoutInCell="1" hidden="0" allowOverlap="1" wp14:anchorId="04E99DA3" wp14:editId="1151189C">
                <wp:simplePos x="0" y="0"/>
                <wp:positionH relativeFrom="column">
                  <wp:posOffset>4076700</wp:posOffset>
                </wp:positionH>
                <wp:positionV relativeFrom="paragraph">
                  <wp:posOffset>25400</wp:posOffset>
                </wp:positionV>
                <wp:extent cx="381635" cy="147320"/>
                <wp:effectExtent l="0" t="0" r="0" b="0"/>
                <wp:wrapNone/>
                <wp:docPr id="2033442275" name="Rectangle 2033442275"/>
                <wp:cNvGraphicFramePr/>
                <a:graphic xmlns:a="http://schemas.openxmlformats.org/drawingml/2006/main">
                  <a:graphicData uri="http://schemas.microsoft.com/office/word/2010/wordprocessingShape">
                    <wps:wsp>
                      <wps:cNvSpPr/>
                      <wps:spPr>
                        <a:xfrm>
                          <a:off x="5159945" y="3711103"/>
                          <a:ext cx="372110" cy="137795"/>
                        </a:xfrm>
                        <a:prstGeom prst="rect">
                          <a:avLst/>
                        </a:prstGeom>
                        <a:gradFill>
                          <a:gsLst>
                            <a:gs pos="0">
                              <a:srgbClr val="FFC647"/>
                            </a:gs>
                            <a:gs pos="50000">
                              <a:srgbClr val="FFC600"/>
                            </a:gs>
                            <a:gs pos="100000">
                              <a:srgbClr val="E3B400"/>
                            </a:gs>
                          </a:gsLst>
                          <a:lin ang="5400000" scaled="0"/>
                        </a:gradFill>
                        <a:ln w="9525" cap="flat" cmpd="sng">
                          <a:solidFill>
                            <a:schemeClr val="accent4"/>
                          </a:solidFill>
                          <a:prstDash val="solid"/>
                          <a:miter lim="800000"/>
                          <a:headEnd type="none" w="sm" len="sm"/>
                          <a:tailEnd type="none" w="sm" len="sm"/>
                        </a:ln>
                      </wps:spPr>
                      <wps:txbx>
                        <w:txbxContent>
                          <w:p w14:paraId="7B722B29" w14:textId="77777777" w:rsidR="005A34E2" w:rsidRDefault="005A34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E99DA3" id="Rectangle 2033442275" o:spid="_x0000_s1039" style="position:absolute;left:0;text-align:left;margin-left:321pt;margin-top:2pt;width:30.05pt;height:11.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" fillcolor="#ffc647" strokecolor="#ffc000 [3207]">
                <v:fill color2="#e3b400" colors="0 #ffc647;.5 #ffc600;1 #e3b400" focus="100%" type="gradient">
                  <o:fill v:ext="view" type="gradientUnscaled"/>
                </v:fill>
                <v:stroke startarrowwidth="narrow" startarrowlength="short" endarrowwidth="narrow" endarrowlength="short"/>
                <v:textbox inset="2.53958mm,2.53958mm,2.53958mm,2.53958mm">
                  <w:txbxContent>
                    <w:p w14:paraId="7B722B29" w14:textId="77777777" w:rsidR="005A34E2" w:rsidRDefault="005A34E2">
                      <w:pPr>
                        <w:spacing w:after="0" w:line="240" w:lineRule="auto"/>
                        <w:textDirection w:val="btLr"/>
                      </w:pPr>
                    </w:p>
                  </w:txbxContent>
                </v:textbox>
              </v:rect>
            </w:pict>
          </mc:Fallback>
        </mc:AlternateContent>
      </w:r>
    </w:p>
    <w:p w14:paraId="36003E5F" w14:textId="74649267" w:rsidR="005A34E2" w:rsidRPr="00CC4D70" w:rsidRDefault="009B121C">
      <w:pPr>
        <w:spacing w:after="0" w:line="480" w:lineRule="auto"/>
        <w:ind w:firstLine="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Tidak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ntas</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t>: Nilai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rtinggi</w:t>
      </w:r>
      <w:r w:rsidRPr="00CC4D70">
        <w:rPr>
          <w:noProof/>
          <w:sz w:val="24"/>
          <w:szCs w:val="24"/>
          <w:lang w:eastAsia="id-ID"/>
        </w:rPr>
        <mc:AlternateContent>
          <mc:Choice Requires="wps">
            <w:drawing>
              <wp:anchor distT="0" distB="0" distL="114300" distR="114300" simplePos="0" relativeHeight="251679744" behindDoc="0" locked="0" layoutInCell="1" hidden="0" allowOverlap="1" wp14:anchorId="6F29DA75" wp14:editId="33AEA6C7">
                <wp:simplePos x="0" y="0"/>
                <wp:positionH relativeFrom="column">
                  <wp:posOffset>-38099</wp:posOffset>
                </wp:positionH>
                <wp:positionV relativeFrom="paragraph">
                  <wp:posOffset>25400</wp:posOffset>
                </wp:positionV>
                <wp:extent cx="381635" cy="147320"/>
                <wp:effectExtent l="0" t="0" r="0" b="0"/>
                <wp:wrapNone/>
                <wp:docPr id="2033442254" name="Rectangle 2033442254"/>
                <wp:cNvGraphicFramePr/>
                <a:graphic xmlns:a="http://schemas.openxmlformats.org/drawingml/2006/main">
                  <a:graphicData uri="http://schemas.microsoft.com/office/word/2010/wordprocessingShape">
                    <wps:wsp>
                      <wps:cNvSpPr/>
                      <wps:spPr>
                        <a:xfrm>
                          <a:off x="5159945" y="3711103"/>
                          <a:ext cx="372110" cy="137795"/>
                        </a:xfrm>
                        <a:prstGeom prst="rect">
                          <a:avLst/>
                        </a:prstGeom>
                        <a:gradFill>
                          <a:gsLst>
                            <a:gs pos="0">
                              <a:srgbClr val="5F82CA"/>
                            </a:gs>
                            <a:gs pos="50000">
                              <a:srgbClr val="3C70CA"/>
                            </a:gs>
                            <a:gs pos="100000">
                              <a:srgbClr val="2E60B9"/>
                            </a:gs>
                          </a:gsLst>
                          <a:lin ang="5400000" scaled="0"/>
                        </a:gradFill>
                        <a:ln w="9525" cap="flat" cmpd="sng">
                          <a:solidFill>
                            <a:schemeClr val="accent1"/>
                          </a:solidFill>
                          <a:prstDash val="solid"/>
                          <a:miter lim="800000"/>
                          <a:headEnd type="none" w="sm" len="sm"/>
                          <a:tailEnd type="none" w="sm" len="sm"/>
                        </a:ln>
                      </wps:spPr>
                      <wps:txbx>
                        <w:txbxContent>
                          <w:p w14:paraId="15195712" w14:textId="77777777" w:rsidR="005A34E2" w:rsidRDefault="005A34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29DA75" id="Rectangle 2033442254" o:spid="_x0000_s1040" style="position:absolute;left:0;text-align:left;margin-left:-3pt;margin-top:2pt;width:30.05pt;height:11.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" fillcolor="#5f82ca" strokecolor="#4472c4 [3204]">
                <v:fill color2="#2e60b9" colors="0 #5f82ca;.5 #3c70ca;1 #2e60b9" focus="100%" type="gradient">
                  <o:fill v:ext="view" type="gradientUnscaled"/>
                </v:fill>
                <v:stroke startarrowwidth="narrow" startarrowlength="short" endarrowwidth="narrow" endarrowlength="short"/>
                <v:textbox inset="2.53958mm,2.53958mm,2.53958mm,2.53958mm">
                  <w:txbxContent>
                    <w:p w14:paraId="15195712" w14:textId="77777777" w:rsidR="005A34E2" w:rsidRDefault="005A34E2">
                      <w:pPr>
                        <w:spacing w:after="0" w:line="240" w:lineRule="auto"/>
                        <w:textDirection w:val="btLr"/>
                      </w:pPr>
                    </w:p>
                  </w:txbxContent>
                </v:textbox>
              </v:rect>
            </w:pict>
          </mc:Fallback>
        </mc:AlternateContent>
      </w:r>
      <w:r w:rsidRPr="00CC4D70">
        <w:rPr>
          <w:noProof/>
          <w:sz w:val="24"/>
          <w:szCs w:val="24"/>
          <w:lang w:eastAsia="id-ID"/>
        </w:rPr>
        <mc:AlternateContent>
          <mc:Choice Requires="wps">
            <w:drawing>
              <wp:anchor distT="0" distB="0" distL="114300" distR="114300" simplePos="0" relativeHeight="251680768" behindDoc="0" locked="0" layoutInCell="1" hidden="0" allowOverlap="1" wp14:anchorId="4E40E5E7" wp14:editId="2AC09EF1">
                <wp:simplePos x="0" y="0"/>
                <wp:positionH relativeFrom="column">
                  <wp:posOffset>4076700</wp:posOffset>
                </wp:positionH>
                <wp:positionV relativeFrom="paragraph">
                  <wp:posOffset>25400</wp:posOffset>
                </wp:positionV>
                <wp:extent cx="381635" cy="147320"/>
                <wp:effectExtent l="0" t="0" r="0" b="0"/>
                <wp:wrapNone/>
                <wp:docPr id="2033442265" name="Rectangle 2033442265"/>
                <wp:cNvGraphicFramePr/>
                <a:graphic xmlns:a="http://schemas.openxmlformats.org/drawingml/2006/main">
                  <a:graphicData uri="http://schemas.microsoft.com/office/word/2010/wordprocessingShape">
                    <wps:wsp>
                      <wps:cNvSpPr/>
                      <wps:spPr>
                        <a:xfrm>
                          <a:off x="5159945" y="3711103"/>
                          <a:ext cx="372110" cy="137795"/>
                        </a:xfrm>
                        <a:prstGeom prst="rect">
                          <a:avLst/>
                        </a:prstGeom>
                        <a:gradFill>
                          <a:gsLst>
                            <a:gs pos="0">
                              <a:srgbClr val="70A5DA"/>
                            </a:gs>
                            <a:gs pos="50000">
                              <a:srgbClr val="539BDB"/>
                            </a:gs>
                            <a:gs pos="100000">
                              <a:srgbClr val="4288C8"/>
                            </a:gs>
                          </a:gsLst>
                          <a:lin ang="5400000" scaled="0"/>
                        </a:gradFill>
                        <a:ln w="9525" cap="flat" cmpd="sng">
                          <a:solidFill>
                            <a:schemeClr val="accent5"/>
                          </a:solidFill>
                          <a:prstDash val="solid"/>
                          <a:miter lim="800000"/>
                          <a:headEnd type="none" w="sm" len="sm"/>
                          <a:tailEnd type="none" w="sm" len="sm"/>
                        </a:ln>
                      </wps:spPr>
                      <wps:txbx>
                        <w:txbxContent>
                          <w:p w14:paraId="6717F190" w14:textId="77777777" w:rsidR="005A34E2" w:rsidRDefault="005A34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40E5E7" id="Rectangle 2033442265" o:spid="_x0000_s1041" style="position:absolute;left:0;text-align:left;margin-left:321pt;margin-top:2pt;width:30.05pt;height:11.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" fillcolor="#70a5da" strokecolor="#5b9bd5 [3208]">
                <v:fill color2="#4288c8" colors="0 #70a5da;.5 #539bdb;1 #4288c8" focus="100%" type="gradient">
                  <o:fill v:ext="view" type="gradientUnscaled"/>
                </v:fill>
                <v:stroke startarrowwidth="narrow" startarrowlength="short" endarrowwidth="narrow" endarrowlength="short"/>
                <v:textbox inset="2.53958mm,2.53958mm,2.53958mm,2.53958mm">
                  <w:txbxContent>
                    <w:p w14:paraId="6717F190" w14:textId="77777777" w:rsidR="005A34E2" w:rsidRDefault="005A34E2">
                      <w:pPr>
                        <w:spacing w:after="0" w:line="240" w:lineRule="auto"/>
                        <w:textDirection w:val="btLr"/>
                      </w:pPr>
                    </w:p>
                  </w:txbxContent>
                </v:textbox>
              </v:rect>
            </w:pict>
          </mc:Fallback>
        </mc:AlternateContent>
      </w:r>
    </w:p>
    <w:p w14:paraId="42659D06" w14:textId="15D19E96" w:rsidR="005A34E2" w:rsidRPr="00CC4D70" w:rsidRDefault="009B121C">
      <w:pPr>
        <w:spacing w:after="0" w:line="480" w:lineRule="auto"/>
        <w:ind w:firstLine="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Siswa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skor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w:t>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rFonts w:ascii="Times New Roman" w:eastAsia="Times New Roman" w:hAnsi="Times New Roman" w:cs="Times New Roman"/>
          <w:sz w:val="24"/>
          <w:szCs w:val="24"/>
        </w:rPr>
        <w:tab/>
      </w:r>
      <w:r w:rsidRPr="00CC4D70">
        <w:rPr>
          <w:noProof/>
          <w:sz w:val="24"/>
          <w:szCs w:val="24"/>
          <w:lang w:eastAsia="id-ID"/>
        </w:rPr>
        <mc:AlternateContent>
          <mc:Choice Requires="wps">
            <w:drawing>
              <wp:anchor distT="0" distB="0" distL="114300" distR="114300" simplePos="0" relativeHeight="251681792" behindDoc="0" locked="0" layoutInCell="1" hidden="0" allowOverlap="1" wp14:anchorId="3A9E5D17" wp14:editId="68661784">
                <wp:simplePos x="0" y="0"/>
                <wp:positionH relativeFrom="column">
                  <wp:posOffset>-38099</wp:posOffset>
                </wp:positionH>
                <wp:positionV relativeFrom="paragraph">
                  <wp:posOffset>38100</wp:posOffset>
                </wp:positionV>
                <wp:extent cx="381635" cy="147320"/>
                <wp:effectExtent l="0" t="0" r="0" b="0"/>
                <wp:wrapNone/>
                <wp:docPr id="2033442266" name="Rectangle 2033442266"/>
                <wp:cNvGraphicFramePr/>
                <a:graphic xmlns:a="http://schemas.openxmlformats.org/drawingml/2006/main">
                  <a:graphicData uri="http://schemas.microsoft.com/office/word/2010/wordprocessingShape">
                    <wps:wsp>
                      <wps:cNvSpPr/>
                      <wps:spPr>
                        <a:xfrm>
                          <a:off x="5159945" y="3711103"/>
                          <a:ext cx="372110" cy="137795"/>
                        </a:xfrm>
                        <a:prstGeom prst="rect">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056781E1" w14:textId="77777777" w:rsidR="005A34E2" w:rsidRDefault="005A34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9E5D17" id="Rectangle 2033442266" o:spid="_x0000_s1042" style="position:absolute;left:0;text-align:left;margin-left:-3pt;margin-top:3pt;width:30.05pt;height:11.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&#1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056781E1" w14:textId="77777777" w:rsidR="005A34E2" w:rsidRDefault="005A34E2">
                      <w:pPr>
                        <w:spacing w:after="0" w:line="240" w:lineRule="auto"/>
                        <w:textDirection w:val="btLr"/>
                      </w:pPr>
                    </w:p>
                  </w:txbxContent>
                </v:textbox>
              </v:rect>
            </w:pict>
          </mc:Fallback>
        </mc:AlternateContent>
      </w:r>
    </w:p>
    <w:p w14:paraId="4F45D934" w14:textId="4ADFDAF4" w:rsidR="005A34E2" w:rsidRPr="00CC4D70" w:rsidRDefault="009B121C">
      <w:pPr>
        <w:spacing w:after="0" w:line="480" w:lineRule="auto"/>
        <w:ind w:firstLine="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skor signifikan</w:t>
      </w:r>
      <w:r w:rsidRPr="00CC4D70">
        <w:rPr>
          <w:noProof/>
          <w:sz w:val="24"/>
          <w:szCs w:val="24"/>
          <w:lang w:eastAsia="id-ID"/>
        </w:rPr>
        <mc:AlternateContent>
          <mc:Choice Requires="wps">
            <w:drawing>
              <wp:anchor distT="0" distB="0" distL="114300" distR="114300" simplePos="0" relativeHeight="251682816" behindDoc="0" locked="0" layoutInCell="1" hidden="0" allowOverlap="1" wp14:anchorId="2FA10CD4" wp14:editId="5075EDBE">
                <wp:simplePos x="0" y="0"/>
                <wp:positionH relativeFrom="column">
                  <wp:posOffset>-38099</wp:posOffset>
                </wp:positionH>
                <wp:positionV relativeFrom="paragraph">
                  <wp:posOffset>38100</wp:posOffset>
                </wp:positionV>
                <wp:extent cx="381635" cy="147320"/>
                <wp:effectExtent l="0" t="0" r="0" b="0"/>
                <wp:wrapNone/>
                <wp:docPr id="2033442261" name="Rectangle 2033442261"/>
                <wp:cNvGraphicFramePr/>
                <a:graphic xmlns:a="http://schemas.openxmlformats.org/drawingml/2006/main">
                  <a:graphicData uri="http://schemas.microsoft.com/office/word/2010/wordprocessingShape">
                    <wps:wsp>
                      <wps:cNvSpPr/>
                      <wps:spPr>
                        <a:xfrm>
                          <a:off x="5159945" y="3711103"/>
                          <a:ext cx="372110" cy="137795"/>
                        </a:xfrm>
                        <a:prstGeom prst="rect">
                          <a:avLst/>
                        </a:prstGeom>
                        <a:gradFill>
                          <a:gsLst>
                            <a:gs pos="0">
                              <a:srgbClr val="7FB75F"/>
                            </a:gs>
                            <a:gs pos="50000">
                              <a:srgbClr val="6EB141"/>
                            </a:gs>
                            <a:gs pos="100000">
                              <a:srgbClr val="5FA134"/>
                            </a:gs>
                          </a:gsLst>
                          <a:lin ang="5400000" scaled="0"/>
                        </a:gradFill>
                        <a:ln w="9525" cap="flat" cmpd="sng">
                          <a:solidFill>
                            <a:schemeClr val="accent6"/>
                          </a:solidFill>
                          <a:prstDash val="solid"/>
                          <a:miter lim="800000"/>
                          <a:headEnd type="none" w="sm" len="sm"/>
                          <a:tailEnd type="none" w="sm" len="sm"/>
                        </a:ln>
                      </wps:spPr>
                      <wps:txbx>
                        <w:txbxContent>
                          <w:p w14:paraId="4840C18A" w14:textId="77777777" w:rsidR="005A34E2" w:rsidRDefault="005A34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A10CD4" id="Rectangle 2033442261" o:spid="_x0000_s1043" style="position:absolute;left:0;text-align:left;margin-left:-3pt;margin-top:3pt;width:30.05pt;height:11.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" fillcolor="#7fb75f" strokecolor="#70ad47 [3209]">
                <v:fill color2="#5fa134" colors="0 #7fb75f;.5 #6eb141;1 #5fa134" focus="100%" type="gradient">
                  <o:fill v:ext="view" type="gradientUnscaled"/>
                </v:fill>
                <v:stroke startarrowwidth="narrow" startarrowlength="short" endarrowwidth="narrow" endarrowlength="short"/>
                <v:textbox inset="2.53958mm,2.53958mm,2.53958mm,2.53958mm">
                  <w:txbxContent>
                    <w:p w14:paraId="4840C18A" w14:textId="77777777" w:rsidR="005A34E2" w:rsidRDefault="005A34E2">
                      <w:pPr>
                        <w:spacing w:after="0" w:line="240" w:lineRule="auto"/>
                        <w:textDirection w:val="btLr"/>
                      </w:pPr>
                    </w:p>
                  </w:txbxContent>
                </v:textbox>
              </v:rect>
            </w:pict>
          </mc:Fallback>
        </mc:AlternateContent>
      </w:r>
    </w:p>
    <w:p w14:paraId="45AA7A8E" w14:textId="77777777" w:rsidR="005A34E2" w:rsidRPr="00CC4D70" w:rsidRDefault="005A34E2">
      <w:pPr>
        <w:spacing w:after="0" w:line="480" w:lineRule="auto"/>
        <w:jc w:val="both"/>
        <w:rPr>
          <w:rFonts w:ascii="Book Antiqua" w:eastAsia="Book Antiqua" w:hAnsi="Book Antiqua" w:cs="Book Antiqua"/>
          <w:sz w:val="24"/>
          <w:szCs w:val="24"/>
        </w:rPr>
      </w:pPr>
    </w:p>
    <w:p w14:paraId="382C6B2F" w14:textId="77777777" w:rsidR="005A34E2" w:rsidRPr="00CC4D70" w:rsidRDefault="005A34E2">
      <w:pPr>
        <w:spacing w:after="0" w:line="480" w:lineRule="auto"/>
        <w:jc w:val="both"/>
        <w:rPr>
          <w:rFonts w:ascii="Book Antiqua" w:eastAsia="Book Antiqua" w:hAnsi="Book Antiqua" w:cs="Book Antiqua"/>
          <w:sz w:val="24"/>
          <w:szCs w:val="24"/>
        </w:rPr>
      </w:pPr>
    </w:p>
    <w:p w14:paraId="1B18BC7F" w14:textId="77777777" w:rsidR="005A34E2" w:rsidRPr="00CC4D70" w:rsidRDefault="005A34E2">
      <w:pPr>
        <w:spacing w:after="0" w:line="480" w:lineRule="auto"/>
        <w:jc w:val="both"/>
        <w:rPr>
          <w:rFonts w:ascii="Book Antiqua" w:eastAsia="Book Antiqua" w:hAnsi="Book Antiqua" w:cs="Book Antiqua"/>
          <w:sz w:val="24"/>
          <w:szCs w:val="24"/>
        </w:rPr>
        <w:sectPr w:rsidR="005A34E2" w:rsidRPr="00CC4D70">
          <w:pgSz w:w="16838" w:h="11906" w:orient="landscape"/>
          <w:pgMar w:top="1440" w:right="1440" w:bottom="1440" w:left="1440" w:header="709" w:footer="709" w:gutter="0"/>
          <w:cols w:space="720"/>
        </w:sectPr>
      </w:pPr>
    </w:p>
    <w:p w14:paraId="1F04267C" w14:textId="77777777" w:rsidR="005A34E2" w:rsidRPr="00CC4D70" w:rsidRDefault="009B121C">
      <w:pPr>
        <w:spacing w:after="0" w:line="480" w:lineRule="auto"/>
        <w:jc w:val="both"/>
        <w:rPr>
          <w:rFonts w:ascii="Book Antiqua" w:eastAsia="Book Antiqua" w:hAnsi="Book Antiqua" w:cs="Book Antiqua"/>
          <w:b/>
          <w:sz w:val="24"/>
          <w:szCs w:val="24"/>
        </w:rPr>
      </w:pPr>
      <w:r w:rsidRPr="00CC4D70">
        <w:rPr>
          <w:rFonts w:ascii="Book Antiqua" w:eastAsia="Book Antiqua" w:hAnsi="Book Antiqua" w:cs="Book Antiqua"/>
          <w:b/>
          <w:sz w:val="24"/>
          <w:szCs w:val="24"/>
        </w:rPr>
        <w:lastRenderedPageBreak/>
        <w:t>Pembahasan Data Hasil Penelitian</w:t>
      </w:r>
    </w:p>
    <w:p w14:paraId="7D452E6C" w14:textId="342AC62D" w:rsidR="005A34E2" w:rsidRPr="00CC4D70" w:rsidRDefault="009B121C">
      <w:pPr>
        <w:spacing w:after="0" w:line="480" w:lineRule="auto"/>
        <w:ind w:firstLine="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Pada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mbahasan data hasil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ini,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akan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mbahas data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lama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pada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akhir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dan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akhir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dari hasil data instr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data nont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akan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mbahas data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data yang disajikan pada hasil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mnya, data yang dibahas pada bagian ini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ga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ti  pokok bahasan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xml:space="preserve"> pada siswa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XI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w:t>
      </w:r>
    </w:p>
    <w:p w14:paraId="6212DB18" w14:textId="19CB5C0C" w:rsidR="005A34E2" w:rsidRPr="00CC4D70" w:rsidRDefault="009B121C">
      <w:pPr>
        <w:pBdr>
          <w:top w:val="nil"/>
          <w:left w:val="nil"/>
          <w:bottom w:val="nil"/>
          <w:right w:val="nil"/>
          <w:between w:val="nil"/>
        </w:pBdr>
        <w:spacing w:after="0" w:line="240" w:lineRule="auto"/>
        <w:ind w:left="1134"/>
        <w:jc w:val="both"/>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Peningkatan Kemampuan Siswa Menulis Teks Eksplanasi melal</w:t>
      </w:r>
      <w:r w:rsidR="00CC4D70">
        <w:rPr>
          <w:rFonts w:ascii="Times New Roman" w:eastAsia="Times New Roman" w:hAnsi="Times New Roman" w:cs="Times New Roman"/>
          <w:b/>
          <w:color w:val="000000"/>
          <w:sz w:val="24"/>
          <w:szCs w:val="24"/>
        </w:rPr>
        <w:t>u</w:t>
      </w:r>
      <w:r w:rsidRPr="00CC4D70">
        <w:rPr>
          <w:rFonts w:ascii="Times New Roman" w:eastAsia="Times New Roman" w:hAnsi="Times New Roman" w:cs="Times New Roman"/>
          <w:b/>
          <w:color w:val="000000"/>
          <w:sz w:val="24"/>
          <w:szCs w:val="24"/>
        </w:rPr>
        <w:t xml:space="preserve"> Penggunaan Model Pembelajaran </w:t>
      </w:r>
      <w:r w:rsidRPr="00CC4D70">
        <w:rPr>
          <w:rFonts w:ascii="Times New Roman" w:eastAsia="Times New Roman" w:hAnsi="Times New Roman" w:cs="Times New Roman"/>
          <w:b/>
          <w:i/>
          <w:color w:val="000000"/>
          <w:sz w:val="24"/>
          <w:szCs w:val="24"/>
        </w:rPr>
        <w:t>Group’s Rolling Paper</w:t>
      </w:r>
      <w:r w:rsidRPr="00CC4D70">
        <w:rPr>
          <w:rFonts w:ascii="Times New Roman" w:eastAsia="Times New Roman" w:hAnsi="Times New Roman" w:cs="Times New Roman"/>
          <w:b/>
          <w:color w:val="000000"/>
          <w:sz w:val="24"/>
          <w:szCs w:val="24"/>
        </w:rPr>
        <w:t xml:space="preserve"> pada Siswa Kelas XI SMA Negeri Lhokseumawe.</w:t>
      </w:r>
    </w:p>
    <w:p w14:paraId="086C1D49" w14:textId="77777777" w:rsidR="005A34E2" w:rsidRPr="00CC4D70" w:rsidRDefault="005A34E2">
      <w:pPr>
        <w:pBdr>
          <w:top w:val="nil"/>
          <w:left w:val="nil"/>
          <w:bottom w:val="nil"/>
          <w:right w:val="nil"/>
          <w:between w:val="nil"/>
        </w:pBdr>
        <w:spacing w:after="0" w:line="240" w:lineRule="auto"/>
        <w:ind w:left="1134"/>
        <w:jc w:val="both"/>
        <w:rPr>
          <w:rFonts w:ascii="Times New Roman" w:eastAsia="Times New Roman" w:hAnsi="Times New Roman" w:cs="Times New Roman"/>
          <w:b/>
          <w:color w:val="000000"/>
          <w:sz w:val="24"/>
          <w:szCs w:val="24"/>
        </w:rPr>
      </w:pPr>
    </w:p>
    <w:p w14:paraId="36AC2CC5" w14:textId="791F157A" w:rsidR="005A34E2" w:rsidRPr="00CC4D70" w:rsidRDefault="009B121C">
      <w:pPr>
        <w:pBdr>
          <w:top w:val="nil"/>
          <w:left w:val="nil"/>
          <w:bottom w:val="nil"/>
          <w:right w:val="nil"/>
          <w:between w:val="nil"/>
        </w:pBdr>
        <w:spacing w:after="0" w:line="480" w:lineRule="auto"/>
        <w:ind w:left="426" w:firstLine="992"/>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ti tiga tahapan yait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dan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Tahap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dit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rapkan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dalam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dangkan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dan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dah dit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rapkan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dalam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w:t>
      </w:r>
    </w:p>
    <w:p w14:paraId="063E64B3" w14:textId="77777777" w:rsidR="005A34E2" w:rsidRPr="00CC4D70" w:rsidRDefault="005A34E2">
      <w:pPr>
        <w:pBdr>
          <w:top w:val="nil"/>
          <w:left w:val="nil"/>
          <w:bottom w:val="nil"/>
          <w:right w:val="nil"/>
          <w:between w:val="nil"/>
        </w:pBdr>
        <w:spacing w:after="0" w:line="240" w:lineRule="auto"/>
        <w:ind w:left="426" w:firstLine="992"/>
        <w:jc w:val="both"/>
        <w:rPr>
          <w:rFonts w:ascii="Times New Roman" w:eastAsia="Times New Roman" w:hAnsi="Times New Roman" w:cs="Times New Roman"/>
          <w:color w:val="000000"/>
          <w:sz w:val="24"/>
          <w:szCs w:val="24"/>
        </w:rPr>
      </w:pPr>
    </w:p>
    <w:p w14:paraId="22A9E66B" w14:textId="77777777" w:rsidR="005A34E2" w:rsidRPr="00CC4D70" w:rsidRDefault="009B121C">
      <w:pPr>
        <w:pBdr>
          <w:top w:val="nil"/>
          <w:left w:val="nil"/>
          <w:bottom w:val="nil"/>
          <w:right w:val="nil"/>
          <w:between w:val="nil"/>
        </w:pBdr>
        <w:spacing w:after="0" w:line="480" w:lineRule="auto"/>
        <w:ind w:left="1985"/>
        <w:jc w:val="both"/>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Hasil Tes Awal</w:t>
      </w:r>
    </w:p>
    <w:p w14:paraId="6AF963F8" w14:textId="5479E9A9" w:rsidR="005A34E2" w:rsidRPr="00CC4D70" w:rsidRDefault="009B121C">
      <w:pPr>
        <w:pBdr>
          <w:top w:val="nil"/>
          <w:left w:val="nil"/>
          <w:bottom w:val="nil"/>
          <w:right w:val="nil"/>
          <w:between w:val="nil"/>
        </w:pBdr>
        <w:spacing w:after="0" w:line="480" w:lineRule="auto"/>
        <w:ind w:left="1080" w:firstLine="905"/>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Hasil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ini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pakan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ksplansi siswa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dilak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tindakan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Hasil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dilak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ngan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tah</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awal siswa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pada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XI IPA 2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hasil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tahap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w:t>
      </w:r>
    </w:p>
    <w:p w14:paraId="7C7D1DC5" w14:textId="77777777" w:rsidR="005A34E2" w:rsidRDefault="005A34E2">
      <w:pPr>
        <w:pBdr>
          <w:top w:val="nil"/>
          <w:left w:val="nil"/>
          <w:bottom w:val="nil"/>
          <w:right w:val="nil"/>
          <w:between w:val="nil"/>
        </w:pBdr>
        <w:spacing w:after="0" w:line="240" w:lineRule="auto"/>
        <w:ind w:left="1080" w:firstLine="905"/>
        <w:jc w:val="both"/>
        <w:rPr>
          <w:rFonts w:ascii="Times New Roman" w:eastAsia="Times New Roman" w:hAnsi="Times New Roman" w:cs="Times New Roman"/>
          <w:color w:val="000000"/>
          <w:sz w:val="24"/>
          <w:szCs w:val="24"/>
        </w:rPr>
      </w:pPr>
    </w:p>
    <w:p w14:paraId="38A9D38E" w14:textId="77777777" w:rsidR="009B121C" w:rsidRDefault="009B121C">
      <w:pPr>
        <w:pBdr>
          <w:top w:val="nil"/>
          <w:left w:val="nil"/>
          <w:bottom w:val="nil"/>
          <w:right w:val="nil"/>
          <w:between w:val="nil"/>
        </w:pBdr>
        <w:spacing w:after="0" w:line="240" w:lineRule="auto"/>
        <w:ind w:left="1080" w:firstLine="905"/>
        <w:jc w:val="both"/>
        <w:rPr>
          <w:rFonts w:ascii="Times New Roman" w:eastAsia="Times New Roman" w:hAnsi="Times New Roman" w:cs="Times New Roman"/>
          <w:color w:val="000000"/>
          <w:sz w:val="24"/>
          <w:szCs w:val="24"/>
        </w:rPr>
      </w:pPr>
    </w:p>
    <w:p w14:paraId="517E5B2B" w14:textId="77777777" w:rsidR="009B121C" w:rsidRDefault="009B121C">
      <w:pPr>
        <w:pBdr>
          <w:top w:val="nil"/>
          <w:left w:val="nil"/>
          <w:bottom w:val="nil"/>
          <w:right w:val="nil"/>
          <w:between w:val="nil"/>
        </w:pBdr>
        <w:spacing w:after="0" w:line="240" w:lineRule="auto"/>
        <w:ind w:left="1080" w:firstLine="905"/>
        <w:jc w:val="both"/>
        <w:rPr>
          <w:rFonts w:ascii="Times New Roman" w:eastAsia="Times New Roman" w:hAnsi="Times New Roman" w:cs="Times New Roman"/>
          <w:color w:val="000000"/>
          <w:sz w:val="24"/>
          <w:szCs w:val="24"/>
        </w:rPr>
      </w:pPr>
    </w:p>
    <w:p w14:paraId="77E97B12" w14:textId="77777777" w:rsidR="009B121C" w:rsidRPr="00CC4D70" w:rsidRDefault="009B121C">
      <w:pPr>
        <w:pBdr>
          <w:top w:val="nil"/>
          <w:left w:val="nil"/>
          <w:bottom w:val="nil"/>
          <w:right w:val="nil"/>
          <w:between w:val="nil"/>
        </w:pBdr>
        <w:spacing w:after="0" w:line="240" w:lineRule="auto"/>
        <w:ind w:left="1080" w:firstLine="905"/>
        <w:jc w:val="both"/>
        <w:rPr>
          <w:rFonts w:ascii="Times New Roman" w:eastAsia="Times New Roman" w:hAnsi="Times New Roman" w:cs="Times New Roman"/>
          <w:color w:val="000000"/>
          <w:sz w:val="24"/>
          <w:szCs w:val="24"/>
        </w:rPr>
      </w:pPr>
    </w:p>
    <w:p w14:paraId="66EC185C" w14:textId="77777777" w:rsidR="005A34E2" w:rsidRPr="00CC4D70" w:rsidRDefault="009B121C">
      <w:pPr>
        <w:pBdr>
          <w:top w:val="nil"/>
          <w:left w:val="nil"/>
          <w:bottom w:val="nil"/>
          <w:right w:val="nil"/>
          <w:between w:val="nil"/>
        </w:pBdr>
        <w:spacing w:after="200" w:line="240" w:lineRule="auto"/>
        <w:ind w:left="1080"/>
        <w:jc w:val="center"/>
        <w:rPr>
          <w:rFonts w:ascii="Times New Roman" w:eastAsia="Times New Roman" w:hAnsi="Times New Roman" w:cs="Times New Roman"/>
          <w:b/>
          <w:color w:val="000000"/>
          <w:sz w:val="24"/>
          <w:szCs w:val="24"/>
        </w:rPr>
      </w:pPr>
      <w:bookmarkStart w:id="4" w:name="_heading=h.1fob9te" w:colFirst="0" w:colLast="0"/>
      <w:bookmarkEnd w:id="4"/>
      <w:r w:rsidRPr="00CC4D70">
        <w:rPr>
          <w:rFonts w:ascii="Times New Roman" w:eastAsia="Times New Roman" w:hAnsi="Times New Roman" w:cs="Times New Roman"/>
          <w:b/>
          <w:color w:val="000000"/>
          <w:sz w:val="24"/>
          <w:szCs w:val="24"/>
        </w:rPr>
        <w:lastRenderedPageBreak/>
        <w:t>Tabel 2 Hasil Tes Keterampilan Menulis Teks Eksplanasi Tahap Tes Awal</w:t>
      </w:r>
    </w:p>
    <w:tbl>
      <w:tblPr>
        <w:tblStyle w:val="PlainTable21"/>
        <w:tblW w:w="8126" w:type="dxa"/>
        <w:tblLayout w:type="fixed"/>
        <w:tblLook w:val="0400" w:firstRow="0" w:lastRow="0" w:firstColumn="0" w:lastColumn="0" w:noHBand="0" w:noVBand="1"/>
      </w:tblPr>
      <w:tblGrid>
        <w:gridCol w:w="596"/>
        <w:gridCol w:w="2412"/>
        <w:gridCol w:w="1134"/>
        <w:gridCol w:w="1559"/>
        <w:gridCol w:w="2425"/>
      </w:tblGrid>
      <w:tr w:rsidR="005A34E2" w:rsidRPr="00CC4D70" w14:paraId="6E464A0D" w14:textId="77777777" w:rsidTr="009B121C">
        <w:trPr>
          <w:cnfStyle w:val="000000100000" w:firstRow="0" w:lastRow="0" w:firstColumn="0" w:lastColumn="0" w:oddVBand="0" w:evenVBand="0" w:oddHBand="1" w:evenHBand="0" w:firstRowFirstColumn="0" w:firstRowLastColumn="0" w:lastRowFirstColumn="0" w:lastRowLastColumn="0"/>
        </w:trPr>
        <w:tc>
          <w:tcPr>
            <w:tcW w:w="597" w:type="dxa"/>
          </w:tcPr>
          <w:p w14:paraId="0A6F5CC3"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No</w:t>
            </w:r>
          </w:p>
        </w:tc>
        <w:tc>
          <w:tcPr>
            <w:tcW w:w="2412" w:type="dxa"/>
          </w:tcPr>
          <w:p w14:paraId="6D46686C"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Aspek</w:t>
            </w:r>
          </w:p>
        </w:tc>
        <w:tc>
          <w:tcPr>
            <w:tcW w:w="1134" w:type="dxa"/>
          </w:tcPr>
          <w:p w14:paraId="4120F14B"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Nilai</w:t>
            </w:r>
          </w:p>
        </w:tc>
        <w:tc>
          <w:tcPr>
            <w:tcW w:w="1559" w:type="dxa"/>
          </w:tcPr>
          <w:p w14:paraId="27D5A00A"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Rata-rata</w:t>
            </w:r>
          </w:p>
        </w:tc>
        <w:tc>
          <w:tcPr>
            <w:tcW w:w="2425" w:type="dxa"/>
          </w:tcPr>
          <w:p w14:paraId="496978A6"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Keterangan</w:t>
            </w:r>
          </w:p>
        </w:tc>
      </w:tr>
      <w:tr w:rsidR="005A34E2" w:rsidRPr="00CC4D70" w14:paraId="239756C4" w14:textId="77777777" w:rsidTr="009B121C">
        <w:tc>
          <w:tcPr>
            <w:tcW w:w="597" w:type="dxa"/>
          </w:tcPr>
          <w:p w14:paraId="1993B51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w:t>
            </w:r>
          </w:p>
        </w:tc>
        <w:tc>
          <w:tcPr>
            <w:tcW w:w="2412" w:type="dxa"/>
          </w:tcPr>
          <w:p w14:paraId="5296B0E2" w14:textId="7AF58029"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w:t>
            </w:r>
          </w:p>
        </w:tc>
        <w:tc>
          <w:tcPr>
            <w:tcW w:w="1134" w:type="dxa"/>
          </w:tcPr>
          <w:p w14:paraId="7A0CA82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243</w:t>
            </w:r>
          </w:p>
        </w:tc>
        <w:tc>
          <w:tcPr>
            <w:tcW w:w="1559" w:type="dxa"/>
          </w:tcPr>
          <w:p w14:paraId="529C39D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14,2</w:t>
            </w:r>
          </w:p>
        </w:tc>
        <w:tc>
          <w:tcPr>
            <w:tcW w:w="2425" w:type="dxa"/>
            <w:vMerge w:val="restart"/>
          </w:tcPr>
          <w:p w14:paraId="4E6393D8" w14:textId="77777777" w:rsidR="005A34E2" w:rsidRPr="00CC4D70" w:rsidRDefault="005A34E2">
            <w:pPr>
              <w:jc w:val="center"/>
              <w:rPr>
                <w:rFonts w:ascii="Times New Roman" w:eastAsia="Times New Roman" w:hAnsi="Times New Roman" w:cs="Times New Roman"/>
                <w:sz w:val="24"/>
                <w:szCs w:val="24"/>
              </w:rPr>
            </w:pPr>
          </w:p>
          <w:p w14:paraId="5D2B9BC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X=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1035</m:t>
                  </m:r>
                </m:num>
                <m:den>
                  <m:r>
                    <w:rPr>
                      <w:rFonts w:ascii="Cambria Math" w:eastAsia="Cambria Math" w:hAnsi="Cambria Math" w:cs="Cambria Math"/>
                      <w:sz w:val="24"/>
                      <w:szCs w:val="24"/>
                    </w:rPr>
                    <m:t>17</m:t>
                  </m:r>
                </m:den>
              </m:f>
            </m:oMath>
          </w:p>
          <w:p w14:paraId="6D045172" w14:textId="77777777" w:rsidR="005A34E2" w:rsidRPr="00CC4D70" w:rsidRDefault="005A34E2">
            <w:pPr>
              <w:jc w:val="center"/>
              <w:rPr>
                <w:rFonts w:ascii="Times New Roman" w:eastAsia="Times New Roman" w:hAnsi="Times New Roman" w:cs="Times New Roman"/>
                <w:sz w:val="24"/>
                <w:szCs w:val="24"/>
              </w:rPr>
            </w:pPr>
          </w:p>
          <w:p w14:paraId="59B5840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60,8</w:t>
            </w:r>
          </w:p>
        </w:tc>
      </w:tr>
      <w:tr w:rsidR="005A34E2" w:rsidRPr="00CC4D70" w14:paraId="61C24C6A" w14:textId="77777777" w:rsidTr="009B121C">
        <w:trPr>
          <w:cnfStyle w:val="000000100000" w:firstRow="0" w:lastRow="0" w:firstColumn="0" w:lastColumn="0" w:oddVBand="0" w:evenVBand="0" w:oddHBand="1" w:evenHBand="0" w:firstRowFirstColumn="0" w:firstRowLastColumn="0" w:lastRowFirstColumn="0" w:lastRowLastColumn="0"/>
        </w:trPr>
        <w:tc>
          <w:tcPr>
            <w:tcW w:w="597" w:type="dxa"/>
          </w:tcPr>
          <w:p w14:paraId="7FE85C9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w:t>
            </w:r>
          </w:p>
        </w:tc>
        <w:tc>
          <w:tcPr>
            <w:tcW w:w="2412" w:type="dxa"/>
          </w:tcPr>
          <w:p w14:paraId="10350053" w14:textId="00CB435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Isi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w:t>
            </w:r>
          </w:p>
        </w:tc>
        <w:tc>
          <w:tcPr>
            <w:tcW w:w="1134" w:type="dxa"/>
          </w:tcPr>
          <w:p w14:paraId="5C5A202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282</w:t>
            </w:r>
          </w:p>
        </w:tc>
        <w:tc>
          <w:tcPr>
            <w:tcW w:w="1559" w:type="dxa"/>
          </w:tcPr>
          <w:p w14:paraId="08916F1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16,5</w:t>
            </w:r>
          </w:p>
        </w:tc>
        <w:tc>
          <w:tcPr>
            <w:tcW w:w="2425" w:type="dxa"/>
            <w:vMerge/>
          </w:tcPr>
          <w:p w14:paraId="4E605C50"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7375946B" w14:textId="77777777" w:rsidTr="009B121C">
        <w:tc>
          <w:tcPr>
            <w:tcW w:w="597" w:type="dxa"/>
          </w:tcPr>
          <w:p w14:paraId="75FA792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w:t>
            </w:r>
          </w:p>
        </w:tc>
        <w:tc>
          <w:tcPr>
            <w:tcW w:w="2412" w:type="dxa"/>
          </w:tcPr>
          <w:p w14:paraId="2507275C"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Kosa kata</w:t>
            </w:r>
          </w:p>
        </w:tc>
        <w:tc>
          <w:tcPr>
            <w:tcW w:w="1134" w:type="dxa"/>
          </w:tcPr>
          <w:p w14:paraId="1E7DCBD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211</w:t>
            </w:r>
          </w:p>
        </w:tc>
        <w:tc>
          <w:tcPr>
            <w:tcW w:w="1559" w:type="dxa"/>
          </w:tcPr>
          <w:p w14:paraId="5B02B62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12,4</w:t>
            </w:r>
          </w:p>
        </w:tc>
        <w:tc>
          <w:tcPr>
            <w:tcW w:w="2425" w:type="dxa"/>
            <w:vMerge/>
          </w:tcPr>
          <w:p w14:paraId="1212B9FB"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688499C3" w14:textId="77777777" w:rsidTr="009B121C">
        <w:trPr>
          <w:cnfStyle w:val="000000100000" w:firstRow="0" w:lastRow="0" w:firstColumn="0" w:lastColumn="0" w:oddVBand="0" w:evenVBand="0" w:oddHBand="1" w:evenHBand="0" w:firstRowFirstColumn="0" w:firstRowLastColumn="0" w:lastRowFirstColumn="0" w:lastRowLastColumn="0"/>
        </w:trPr>
        <w:tc>
          <w:tcPr>
            <w:tcW w:w="597" w:type="dxa"/>
          </w:tcPr>
          <w:p w14:paraId="00CBBC9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2412" w:type="dxa"/>
          </w:tcPr>
          <w:p w14:paraId="230EC01A" w14:textId="12D00151"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bahasa</w:t>
            </w:r>
          </w:p>
        </w:tc>
        <w:tc>
          <w:tcPr>
            <w:tcW w:w="1134" w:type="dxa"/>
          </w:tcPr>
          <w:p w14:paraId="07EC77B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195</w:t>
            </w:r>
          </w:p>
        </w:tc>
        <w:tc>
          <w:tcPr>
            <w:tcW w:w="1559" w:type="dxa"/>
          </w:tcPr>
          <w:p w14:paraId="15B99DC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11,4</w:t>
            </w:r>
          </w:p>
        </w:tc>
        <w:tc>
          <w:tcPr>
            <w:tcW w:w="2425" w:type="dxa"/>
            <w:vMerge/>
          </w:tcPr>
          <w:p w14:paraId="0CE5D763"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1ABA8597" w14:textId="77777777" w:rsidTr="009B121C">
        <w:tc>
          <w:tcPr>
            <w:tcW w:w="597" w:type="dxa"/>
          </w:tcPr>
          <w:p w14:paraId="420BB727"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w:t>
            </w:r>
          </w:p>
        </w:tc>
        <w:tc>
          <w:tcPr>
            <w:tcW w:w="2412" w:type="dxa"/>
          </w:tcPr>
          <w:p w14:paraId="567E2523"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Tanda baca</w:t>
            </w:r>
          </w:p>
        </w:tc>
        <w:tc>
          <w:tcPr>
            <w:tcW w:w="1134" w:type="dxa"/>
          </w:tcPr>
          <w:p w14:paraId="4063A4F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104</w:t>
            </w:r>
          </w:p>
        </w:tc>
        <w:tc>
          <w:tcPr>
            <w:tcW w:w="1559" w:type="dxa"/>
          </w:tcPr>
          <w:p w14:paraId="49BCEEE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6,11</w:t>
            </w:r>
          </w:p>
        </w:tc>
        <w:tc>
          <w:tcPr>
            <w:tcW w:w="2425" w:type="dxa"/>
            <w:vMerge/>
          </w:tcPr>
          <w:p w14:paraId="7026C759"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5E40B91B" w14:textId="77777777" w:rsidTr="009B121C">
        <w:trPr>
          <w:cnfStyle w:val="000000100000" w:firstRow="0" w:lastRow="0" w:firstColumn="0" w:lastColumn="0" w:oddVBand="0" w:evenVBand="0" w:oddHBand="1" w:evenHBand="0" w:firstRowFirstColumn="0" w:firstRowLastColumn="0" w:lastRowFirstColumn="0" w:lastRowLastColumn="0"/>
        </w:trPr>
        <w:tc>
          <w:tcPr>
            <w:tcW w:w="597" w:type="dxa"/>
          </w:tcPr>
          <w:p w14:paraId="00A3A6D5" w14:textId="77777777" w:rsidR="005A34E2" w:rsidRPr="00CC4D70" w:rsidRDefault="005A34E2">
            <w:pPr>
              <w:rPr>
                <w:rFonts w:ascii="Times New Roman" w:eastAsia="Times New Roman" w:hAnsi="Times New Roman" w:cs="Times New Roman"/>
                <w:sz w:val="24"/>
                <w:szCs w:val="24"/>
              </w:rPr>
            </w:pPr>
          </w:p>
        </w:tc>
        <w:tc>
          <w:tcPr>
            <w:tcW w:w="2412" w:type="dxa"/>
          </w:tcPr>
          <w:p w14:paraId="2143FCF7" w14:textId="3688A7CB"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mlah </w:t>
            </w:r>
          </w:p>
        </w:tc>
        <w:tc>
          <w:tcPr>
            <w:tcW w:w="1134" w:type="dxa"/>
          </w:tcPr>
          <w:p w14:paraId="484C636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1035</w:t>
            </w:r>
          </w:p>
        </w:tc>
        <w:tc>
          <w:tcPr>
            <w:tcW w:w="1559" w:type="dxa"/>
          </w:tcPr>
          <w:p w14:paraId="358F2DD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60,8</w:t>
            </w:r>
          </w:p>
        </w:tc>
        <w:tc>
          <w:tcPr>
            <w:tcW w:w="2425" w:type="dxa"/>
          </w:tcPr>
          <w:p w14:paraId="50DD8B9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60,8</w:t>
            </w:r>
          </w:p>
        </w:tc>
      </w:tr>
    </w:tbl>
    <w:p w14:paraId="740A22D0" w14:textId="725127F6" w:rsidR="005A34E2" w:rsidRPr="00CC4D70" w:rsidRDefault="009B121C">
      <w:pPr>
        <w:spacing w:before="24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tab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di atas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rlihat bahwa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las XI IPA 2 SMA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6 Lhoks</w:t>
      </w:r>
      <w:r w:rsidR="00CC4D70">
        <w:rPr>
          <w:rFonts w:ascii="Times New Roman" w:eastAsia="Times New Roman" w:hAnsi="Times New Roman" w:cs="Times New Roman"/>
          <w:sz w:val="24"/>
          <w:szCs w:val="24"/>
        </w:rPr>
        <w:t>eu</w:t>
      </w:r>
      <w:r w:rsidRPr="00CC4D70">
        <w:rPr>
          <w:rFonts w:ascii="Times New Roman" w:eastAsia="Times New Roman" w:hAnsi="Times New Roman" w:cs="Times New Roman"/>
          <w:sz w:val="24"/>
          <w:szCs w:val="24"/>
        </w:rPr>
        <w:t>maw</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skplanasi masih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Hal ini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rlihat dari rata-rata nilai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yait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60,8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han skor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 243 (23,4%);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isi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 282 (27,2%);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kosa kata 211 20,3%);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bahasa 195 (18,8%);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tanda baca 104 (10,04%). Pada tahap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dari 17 siswa hanya 3 siswa yang dinyatakan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ntas.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nilai ˂59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9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60-74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5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75-85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2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sangat baik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86-100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1 siswa. Nilai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pada tahap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sangat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hal ini dikar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kan siswa 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mahami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cara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dalam mat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w:t>
      </w:r>
    </w:p>
    <w:p w14:paraId="43E675E1" w14:textId="77777777" w:rsidR="005A34E2" w:rsidRPr="00CC4D70" w:rsidRDefault="009B121C">
      <w:pPr>
        <w:spacing w:before="240" w:line="240" w:lineRule="auto"/>
        <w:ind w:firstLine="720"/>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Perolehan Nilai Hasil Tes Awal Menulis Teks Eskplanasi Dapat Dilihat dari Grafik Berikut.</w:t>
      </w:r>
    </w:p>
    <w:p w14:paraId="7B451D5D" w14:textId="77777777" w:rsidR="005A34E2" w:rsidRPr="00CC4D70" w:rsidRDefault="009B121C">
      <w:pPr>
        <w:spacing w:before="240" w:line="480" w:lineRule="auto"/>
        <w:jc w:val="center"/>
        <w:rPr>
          <w:rFonts w:ascii="Times New Roman" w:eastAsia="Times New Roman" w:hAnsi="Times New Roman" w:cs="Times New Roman"/>
          <w:sz w:val="24"/>
          <w:szCs w:val="24"/>
        </w:rPr>
      </w:pPr>
      <w:r w:rsidRPr="00CC4D70">
        <w:rPr>
          <w:rFonts w:ascii="Times New Roman" w:eastAsia="Times New Roman" w:hAnsi="Times New Roman" w:cs="Times New Roman"/>
          <w:b/>
          <w:noProof/>
          <w:sz w:val="24"/>
          <w:szCs w:val="24"/>
          <w:lang w:eastAsia="id-ID"/>
        </w:rPr>
        <w:drawing>
          <wp:inline distT="0" distB="0" distL="0" distR="0" wp14:anchorId="572E6BDD" wp14:editId="2AECCEF5">
            <wp:extent cx="2943225" cy="1552575"/>
            <wp:effectExtent l="0" t="0" r="0" b="0"/>
            <wp:docPr id="2033442247" name="Chart 2033442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8476D1" w14:textId="77777777" w:rsidR="005A34E2" w:rsidRPr="00CC4D70" w:rsidRDefault="009B121C">
      <w:pPr>
        <w:spacing w:line="240" w:lineRule="auto"/>
        <w:ind w:left="360"/>
        <w:jc w:val="center"/>
        <w:rPr>
          <w:rFonts w:ascii="Times New Roman" w:eastAsia="Times New Roman" w:hAnsi="Times New Roman" w:cs="Times New Roman"/>
          <w:b/>
          <w:sz w:val="24"/>
          <w:szCs w:val="24"/>
        </w:rPr>
      </w:pPr>
      <w:bookmarkStart w:id="5" w:name="_heading=h.3znysh7" w:colFirst="0" w:colLast="0"/>
      <w:bookmarkEnd w:id="5"/>
      <w:r w:rsidRPr="00CC4D70">
        <w:rPr>
          <w:rFonts w:ascii="Times New Roman" w:eastAsia="Times New Roman" w:hAnsi="Times New Roman" w:cs="Times New Roman"/>
          <w:b/>
          <w:sz w:val="24"/>
          <w:szCs w:val="24"/>
        </w:rPr>
        <w:t xml:space="preserve">Grafik 1 Hasil Tes Awal Menulis Teks Ekplanasi </w:t>
      </w:r>
    </w:p>
    <w:p w14:paraId="65CEF77B" w14:textId="77777777" w:rsidR="005A34E2" w:rsidRDefault="005A34E2">
      <w:pPr>
        <w:spacing w:line="240" w:lineRule="auto"/>
        <w:ind w:left="360"/>
        <w:jc w:val="center"/>
        <w:rPr>
          <w:rFonts w:ascii="Times New Roman" w:eastAsia="Times New Roman" w:hAnsi="Times New Roman" w:cs="Times New Roman"/>
          <w:b/>
          <w:sz w:val="24"/>
          <w:szCs w:val="24"/>
        </w:rPr>
      </w:pPr>
    </w:p>
    <w:p w14:paraId="18665CBE" w14:textId="77777777" w:rsidR="009B121C" w:rsidRPr="00CC4D70" w:rsidRDefault="009B121C">
      <w:pPr>
        <w:spacing w:line="240" w:lineRule="auto"/>
        <w:ind w:left="360"/>
        <w:jc w:val="center"/>
        <w:rPr>
          <w:rFonts w:ascii="Times New Roman" w:eastAsia="Times New Roman" w:hAnsi="Times New Roman" w:cs="Times New Roman"/>
          <w:b/>
          <w:sz w:val="24"/>
          <w:szCs w:val="24"/>
        </w:rPr>
      </w:pPr>
    </w:p>
    <w:p w14:paraId="4FF9156E" w14:textId="77777777" w:rsidR="005A34E2" w:rsidRPr="00CC4D70" w:rsidRDefault="009B121C">
      <w:pPr>
        <w:spacing w:after="0" w:line="480" w:lineRule="auto"/>
        <w:ind w:firstLine="993"/>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lastRenderedPageBreak/>
        <w:t>Siklus I</w:t>
      </w:r>
    </w:p>
    <w:p w14:paraId="21B7FE72" w14:textId="76D21DE4" w:rsidR="005A34E2" w:rsidRPr="00CC4D70" w:rsidRDefault="00CC4D70">
      <w:pPr>
        <w:spacing w:after="0" w:line="480" w:lineRule="auto"/>
        <w:ind w:firstLine="993"/>
        <w:rPr>
          <w:rFonts w:ascii="Times New Roman" w:eastAsia="Times New Roman" w:hAnsi="Times New Roman" w:cs="Times New Roman"/>
          <w:b/>
          <w:sz w:val="24"/>
          <w:szCs w:val="24"/>
        </w:rPr>
      </w:pP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m</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ningkatkan k</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siswa dalam m</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p</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m</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lak</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kan tindakan pada sikl</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pada sikl</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p</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liti t</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lah m</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B</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rik</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paparan hasil t</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k</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m</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m</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nakan mod</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xml:space="preserve"> pada sikl</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w:t>
      </w:r>
    </w:p>
    <w:p w14:paraId="2AA91AF4" w14:textId="77777777" w:rsidR="005A34E2" w:rsidRPr="00CC4D70" w:rsidRDefault="009B121C">
      <w:pPr>
        <w:pBdr>
          <w:top w:val="nil"/>
          <w:left w:val="nil"/>
          <w:bottom w:val="nil"/>
          <w:right w:val="nil"/>
          <w:between w:val="nil"/>
        </w:pBdr>
        <w:spacing w:before="240" w:after="0" w:line="240" w:lineRule="auto"/>
        <w:ind w:left="1080"/>
        <w:jc w:val="center"/>
        <w:rPr>
          <w:rFonts w:ascii="Times New Roman" w:eastAsia="Times New Roman" w:hAnsi="Times New Roman" w:cs="Times New Roman"/>
          <w:color w:val="000000"/>
          <w:sz w:val="24"/>
          <w:szCs w:val="24"/>
        </w:rPr>
      </w:pPr>
      <w:bookmarkStart w:id="6" w:name="_heading=h.2et92p0" w:colFirst="0" w:colLast="0"/>
      <w:bookmarkEnd w:id="6"/>
      <w:r w:rsidRPr="00CC4D70">
        <w:rPr>
          <w:rFonts w:ascii="Times New Roman" w:eastAsia="Times New Roman" w:hAnsi="Times New Roman" w:cs="Times New Roman"/>
          <w:b/>
          <w:color w:val="000000"/>
          <w:sz w:val="24"/>
          <w:szCs w:val="24"/>
        </w:rPr>
        <w:t>Tabel 3 Hasil Tes Akhir Kemampuan Menulis Teks Eksplanasi Siklus</w:t>
      </w:r>
      <w:r w:rsidRPr="00CC4D70">
        <w:rPr>
          <w:rFonts w:ascii="Times New Roman" w:eastAsia="Times New Roman" w:hAnsi="Times New Roman" w:cs="Times New Roman"/>
          <w:color w:val="000000"/>
          <w:sz w:val="24"/>
          <w:szCs w:val="24"/>
        </w:rPr>
        <w:t xml:space="preserve"> I</w:t>
      </w:r>
    </w:p>
    <w:p w14:paraId="347BDDAE" w14:textId="77777777" w:rsidR="005A34E2" w:rsidRPr="00CC4D70" w:rsidRDefault="005A34E2">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p>
    <w:tbl>
      <w:tblPr>
        <w:tblStyle w:val="a3"/>
        <w:tblW w:w="81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412"/>
        <w:gridCol w:w="1134"/>
        <w:gridCol w:w="1559"/>
        <w:gridCol w:w="2425"/>
      </w:tblGrid>
      <w:tr w:rsidR="005A34E2" w:rsidRPr="00CC4D70" w14:paraId="304282BB" w14:textId="77777777">
        <w:trPr>
          <w:tblHeader/>
        </w:trPr>
        <w:tc>
          <w:tcPr>
            <w:tcW w:w="597" w:type="dxa"/>
          </w:tcPr>
          <w:p w14:paraId="0EF42A4A"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No</w:t>
            </w:r>
          </w:p>
        </w:tc>
        <w:tc>
          <w:tcPr>
            <w:tcW w:w="2412" w:type="dxa"/>
          </w:tcPr>
          <w:p w14:paraId="480716B3"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Aspek</w:t>
            </w:r>
          </w:p>
        </w:tc>
        <w:tc>
          <w:tcPr>
            <w:tcW w:w="1134" w:type="dxa"/>
          </w:tcPr>
          <w:p w14:paraId="52FEA53F"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Nilai</w:t>
            </w:r>
          </w:p>
        </w:tc>
        <w:tc>
          <w:tcPr>
            <w:tcW w:w="1559" w:type="dxa"/>
          </w:tcPr>
          <w:p w14:paraId="0E164206"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Rata-rata</w:t>
            </w:r>
          </w:p>
        </w:tc>
        <w:tc>
          <w:tcPr>
            <w:tcW w:w="2425" w:type="dxa"/>
          </w:tcPr>
          <w:p w14:paraId="06EF9562"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Keterangan</w:t>
            </w:r>
          </w:p>
        </w:tc>
      </w:tr>
      <w:tr w:rsidR="005A34E2" w:rsidRPr="00CC4D70" w14:paraId="6E857508" w14:textId="77777777">
        <w:tc>
          <w:tcPr>
            <w:tcW w:w="597" w:type="dxa"/>
          </w:tcPr>
          <w:p w14:paraId="029E074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w:t>
            </w:r>
          </w:p>
        </w:tc>
        <w:tc>
          <w:tcPr>
            <w:tcW w:w="2412" w:type="dxa"/>
          </w:tcPr>
          <w:p w14:paraId="0389928D" w14:textId="5EF98A85"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w:t>
            </w:r>
          </w:p>
        </w:tc>
        <w:tc>
          <w:tcPr>
            <w:tcW w:w="1134" w:type="dxa"/>
          </w:tcPr>
          <w:p w14:paraId="4FC7CC5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264</w:t>
            </w:r>
          </w:p>
        </w:tc>
        <w:tc>
          <w:tcPr>
            <w:tcW w:w="1559" w:type="dxa"/>
          </w:tcPr>
          <w:p w14:paraId="3EF7216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15,4</w:t>
            </w:r>
          </w:p>
        </w:tc>
        <w:tc>
          <w:tcPr>
            <w:tcW w:w="2425" w:type="dxa"/>
            <w:vMerge w:val="restart"/>
          </w:tcPr>
          <w:p w14:paraId="29C8537E" w14:textId="77777777" w:rsidR="005A34E2" w:rsidRPr="00CC4D70" w:rsidRDefault="005A34E2">
            <w:pPr>
              <w:rPr>
                <w:rFonts w:ascii="Times New Roman" w:eastAsia="Times New Roman" w:hAnsi="Times New Roman" w:cs="Times New Roman"/>
                <w:sz w:val="24"/>
                <w:szCs w:val="24"/>
              </w:rPr>
            </w:pPr>
          </w:p>
          <w:p w14:paraId="0537C6A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X=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1129</m:t>
                  </m:r>
                </m:num>
                <m:den>
                  <m:r>
                    <w:rPr>
                      <w:rFonts w:ascii="Cambria Math" w:eastAsia="Cambria Math" w:hAnsi="Cambria Math" w:cs="Cambria Math"/>
                      <w:sz w:val="24"/>
                      <w:szCs w:val="24"/>
                    </w:rPr>
                    <m:t>17</m:t>
                  </m:r>
                </m:den>
              </m:f>
            </m:oMath>
          </w:p>
          <w:p w14:paraId="47CD42F2" w14:textId="77777777" w:rsidR="005A34E2" w:rsidRPr="00CC4D70" w:rsidRDefault="005A34E2">
            <w:pPr>
              <w:jc w:val="center"/>
              <w:rPr>
                <w:rFonts w:ascii="Times New Roman" w:eastAsia="Times New Roman" w:hAnsi="Times New Roman" w:cs="Times New Roman"/>
                <w:sz w:val="24"/>
                <w:szCs w:val="24"/>
              </w:rPr>
            </w:pPr>
          </w:p>
          <w:p w14:paraId="288E19E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66,1</w:t>
            </w:r>
          </w:p>
        </w:tc>
      </w:tr>
      <w:tr w:rsidR="005A34E2" w:rsidRPr="00CC4D70" w14:paraId="5E74F4BF" w14:textId="77777777">
        <w:tc>
          <w:tcPr>
            <w:tcW w:w="597" w:type="dxa"/>
          </w:tcPr>
          <w:p w14:paraId="10E7AF3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w:t>
            </w:r>
          </w:p>
        </w:tc>
        <w:tc>
          <w:tcPr>
            <w:tcW w:w="2412" w:type="dxa"/>
          </w:tcPr>
          <w:p w14:paraId="233A9067" w14:textId="0DC8F6F3"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Isi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w:t>
            </w:r>
          </w:p>
        </w:tc>
        <w:tc>
          <w:tcPr>
            <w:tcW w:w="1134" w:type="dxa"/>
          </w:tcPr>
          <w:p w14:paraId="18C27FB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313</w:t>
            </w:r>
          </w:p>
        </w:tc>
        <w:tc>
          <w:tcPr>
            <w:tcW w:w="1559" w:type="dxa"/>
          </w:tcPr>
          <w:p w14:paraId="78AA16B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18,2</w:t>
            </w:r>
          </w:p>
        </w:tc>
        <w:tc>
          <w:tcPr>
            <w:tcW w:w="2425" w:type="dxa"/>
            <w:vMerge/>
          </w:tcPr>
          <w:p w14:paraId="30378EFB"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45B3DBA8" w14:textId="77777777">
        <w:tc>
          <w:tcPr>
            <w:tcW w:w="597" w:type="dxa"/>
          </w:tcPr>
          <w:p w14:paraId="47DE1AC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w:t>
            </w:r>
          </w:p>
        </w:tc>
        <w:tc>
          <w:tcPr>
            <w:tcW w:w="2412" w:type="dxa"/>
          </w:tcPr>
          <w:p w14:paraId="2EB53003"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Kosa kata</w:t>
            </w:r>
          </w:p>
        </w:tc>
        <w:tc>
          <w:tcPr>
            <w:tcW w:w="1134" w:type="dxa"/>
          </w:tcPr>
          <w:p w14:paraId="77FFAB0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222</w:t>
            </w:r>
          </w:p>
        </w:tc>
        <w:tc>
          <w:tcPr>
            <w:tcW w:w="1559" w:type="dxa"/>
          </w:tcPr>
          <w:p w14:paraId="2650C70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13,05</w:t>
            </w:r>
          </w:p>
        </w:tc>
        <w:tc>
          <w:tcPr>
            <w:tcW w:w="2425" w:type="dxa"/>
            <w:vMerge/>
          </w:tcPr>
          <w:p w14:paraId="03F0BDF4"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3DC0AC30" w14:textId="77777777">
        <w:tc>
          <w:tcPr>
            <w:tcW w:w="597" w:type="dxa"/>
          </w:tcPr>
          <w:p w14:paraId="1FFEA7B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2412" w:type="dxa"/>
          </w:tcPr>
          <w:p w14:paraId="07747EE8" w14:textId="1857FCBD"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bahasa</w:t>
            </w:r>
          </w:p>
        </w:tc>
        <w:tc>
          <w:tcPr>
            <w:tcW w:w="1134" w:type="dxa"/>
          </w:tcPr>
          <w:p w14:paraId="1B354DF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216</w:t>
            </w:r>
          </w:p>
        </w:tc>
        <w:tc>
          <w:tcPr>
            <w:tcW w:w="1559" w:type="dxa"/>
          </w:tcPr>
          <w:p w14:paraId="66FBF13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12,7</w:t>
            </w:r>
          </w:p>
        </w:tc>
        <w:tc>
          <w:tcPr>
            <w:tcW w:w="2425" w:type="dxa"/>
            <w:vMerge/>
          </w:tcPr>
          <w:p w14:paraId="6A619C93"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6E599CFB" w14:textId="77777777">
        <w:tc>
          <w:tcPr>
            <w:tcW w:w="597" w:type="dxa"/>
          </w:tcPr>
          <w:p w14:paraId="239A7FC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w:t>
            </w:r>
          </w:p>
        </w:tc>
        <w:tc>
          <w:tcPr>
            <w:tcW w:w="2412" w:type="dxa"/>
          </w:tcPr>
          <w:p w14:paraId="79250D65"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Tanda baca</w:t>
            </w:r>
          </w:p>
        </w:tc>
        <w:tc>
          <w:tcPr>
            <w:tcW w:w="1134" w:type="dxa"/>
          </w:tcPr>
          <w:p w14:paraId="1D7FD18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114</w:t>
            </w:r>
          </w:p>
        </w:tc>
        <w:tc>
          <w:tcPr>
            <w:tcW w:w="1559" w:type="dxa"/>
          </w:tcPr>
          <w:p w14:paraId="4B9703C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6,70</w:t>
            </w:r>
          </w:p>
        </w:tc>
        <w:tc>
          <w:tcPr>
            <w:tcW w:w="2425" w:type="dxa"/>
            <w:vMerge/>
          </w:tcPr>
          <w:p w14:paraId="7B790FA1"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71E7C229" w14:textId="77777777">
        <w:tc>
          <w:tcPr>
            <w:tcW w:w="597" w:type="dxa"/>
          </w:tcPr>
          <w:p w14:paraId="7EE82F02" w14:textId="77777777" w:rsidR="005A34E2" w:rsidRPr="00CC4D70" w:rsidRDefault="005A34E2">
            <w:pPr>
              <w:rPr>
                <w:rFonts w:ascii="Times New Roman" w:eastAsia="Times New Roman" w:hAnsi="Times New Roman" w:cs="Times New Roman"/>
                <w:sz w:val="24"/>
                <w:szCs w:val="24"/>
              </w:rPr>
            </w:pPr>
          </w:p>
        </w:tc>
        <w:tc>
          <w:tcPr>
            <w:tcW w:w="2412" w:type="dxa"/>
          </w:tcPr>
          <w:p w14:paraId="2C605A3C" w14:textId="26E4100B"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mlah </w:t>
            </w:r>
          </w:p>
        </w:tc>
        <w:tc>
          <w:tcPr>
            <w:tcW w:w="1134" w:type="dxa"/>
          </w:tcPr>
          <w:p w14:paraId="0772890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1125</w:t>
            </w:r>
          </w:p>
        </w:tc>
        <w:tc>
          <w:tcPr>
            <w:tcW w:w="1559" w:type="dxa"/>
          </w:tcPr>
          <w:p w14:paraId="500004EC"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66,4</w:t>
            </w:r>
          </w:p>
        </w:tc>
        <w:tc>
          <w:tcPr>
            <w:tcW w:w="2425" w:type="dxa"/>
          </w:tcPr>
          <w:p w14:paraId="2BC9A5BB"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66,4</w:t>
            </w:r>
          </w:p>
        </w:tc>
      </w:tr>
    </w:tbl>
    <w:p w14:paraId="631086D1" w14:textId="09F1DEB7" w:rsidR="005A34E2" w:rsidRPr="00CC4D70" w:rsidRDefault="009B121C">
      <w:pPr>
        <w:spacing w:before="240" w:line="480" w:lineRule="auto"/>
        <w:ind w:firstLine="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tab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di atas dapat dilihat hasil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hasil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pakan data awal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lah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r </w:t>
      </w:r>
      <w:r w:rsidRPr="00CC4D70">
        <w:rPr>
          <w:rFonts w:ascii="Times New Roman" w:eastAsia="Times New Roman" w:hAnsi="Times New Roman" w:cs="Times New Roman"/>
          <w:sz w:val="24"/>
          <w:szCs w:val="24"/>
        </w:rPr>
        <w:t>dalam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rata – rata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 dari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yang awalnya rata-rata nilai siswa 60,8 pada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njadi rata-rata nilai 66,4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han skor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 264 (23,3%);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isi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 313 (27,7%) ;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kosa kata 222 (19,6%) ;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bahasa 216 (19,1%);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tanda baca 114 (10,09%). Pada tahap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dari 17 siswa hanya 4 siswa yang dinyatakan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ntas.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nilai ˂59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6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60-74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5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baik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75-85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4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sangat baik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86-100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2 siswa. Nilai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w:t>
      </w:r>
    </w:p>
    <w:p w14:paraId="77EC583D" w14:textId="77777777" w:rsidR="009B121C" w:rsidRDefault="009B121C">
      <w:pPr>
        <w:spacing w:before="240" w:line="240" w:lineRule="auto"/>
        <w:jc w:val="center"/>
        <w:rPr>
          <w:rFonts w:ascii="Times New Roman" w:eastAsia="Times New Roman" w:hAnsi="Times New Roman" w:cs="Times New Roman"/>
          <w:b/>
          <w:sz w:val="24"/>
          <w:szCs w:val="24"/>
        </w:rPr>
      </w:pPr>
    </w:p>
    <w:p w14:paraId="06CAE732" w14:textId="77777777" w:rsidR="009B121C" w:rsidRDefault="009B121C">
      <w:pPr>
        <w:spacing w:before="240" w:line="240" w:lineRule="auto"/>
        <w:jc w:val="center"/>
        <w:rPr>
          <w:rFonts w:ascii="Times New Roman" w:eastAsia="Times New Roman" w:hAnsi="Times New Roman" w:cs="Times New Roman"/>
          <w:b/>
          <w:sz w:val="24"/>
          <w:szCs w:val="24"/>
        </w:rPr>
      </w:pPr>
    </w:p>
    <w:p w14:paraId="6DB51910" w14:textId="77777777" w:rsidR="009B121C" w:rsidRDefault="009B121C">
      <w:pPr>
        <w:spacing w:before="240" w:line="240" w:lineRule="auto"/>
        <w:jc w:val="center"/>
        <w:rPr>
          <w:rFonts w:ascii="Times New Roman" w:eastAsia="Times New Roman" w:hAnsi="Times New Roman" w:cs="Times New Roman"/>
          <w:b/>
          <w:sz w:val="24"/>
          <w:szCs w:val="24"/>
        </w:rPr>
      </w:pPr>
    </w:p>
    <w:p w14:paraId="35DC80B9" w14:textId="77777777" w:rsidR="009B121C" w:rsidRDefault="009B121C">
      <w:pPr>
        <w:spacing w:before="240" w:line="240" w:lineRule="auto"/>
        <w:jc w:val="center"/>
        <w:rPr>
          <w:rFonts w:ascii="Times New Roman" w:eastAsia="Times New Roman" w:hAnsi="Times New Roman" w:cs="Times New Roman"/>
          <w:b/>
          <w:sz w:val="24"/>
          <w:szCs w:val="24"/>
        </w:rPr>
      </w:pPr>
    </w:p>
    <w:p w14:paraId="0C10FDBC" w14:textId="578F7731" w:rsidR="005A34E2" w:rsidRPr="00CC4D70" w:rsidRDefault="009B121C">
      <w:pPr>
        <w:spacing w:before="240" w:line="240" w:lineRule="auto"/>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Perolehan Nilai Hasil Tes Menulis Teks Eskplanasi Siklus I Dapat Dilihat dari Grafik Berikut.</w:t>
      </w:r>
    </w:p>
    <w:p w14:paraId="02E2C7CD" w14:textId="77777777" w:rsidR="005A34E2" w:rsidRPr="00CC4D70" w:rsidRDefault="009B121C">
      <w:pPr>
        <w:spacing w:before="240" w:line="480" w:lineRule="auto"/>
        <w:jc w:val="center"/>
        <w:rPr>
          <w:rFonts w:ascii="Times New Roman" w:eastAsia="Times New Roman" w:hAnsi="Times New Roman" w:cs="Times New Roman"/>
          <w:sz w:val="24"/>
          <w:szCs w:val="24"/>
        </w:rPr>
      </w:pPr>
      <w:r w:rsidRPr="00CC4D70">
        <w:rPr>
          <w:rFonts w:ascii="Times New Roman" w:eastAsia="Times New Roman" w:hAnsi="Times New Roman" w:cs="Times New Roman"/>
          <w:noProof/>
          <w:sz w:val="24"/>
          <w:szCs w:val="24"/>
          <w:lang w:eastAsia="id-ID"/>
        </w:rPr>
        <w:drawing>
          <wp:inline distT="0" distB="0" distL="0" distR="0" wp14:anchorId="59CC6664" wp14:editId="1180FEEB">
            <wp:extent cx="2790825" cy="1647825"/>
            <wp:effectExtent l="0" t="0" r="0" b="0"/>
            <wp:docPr id="2033442246" name="Chart 20334422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17C748" w14:textId="77777777" w:rsidR="005A34E2" w:rsidRPr="00CC4D70" w:rsidRDefault="009B121C">
      <w:pPr>
        <w:spacing w:line="240" w:lineRule="auto"/>
        <w:ind w:left="360"/>
        <w:jc w:val="center"/>
        <w:rPr>
          <w:rFonts w:ascii="Times New Roman" w:eastAsia="Times New Roman" w:hAnsi="Times New Roman" w:cs="Times New Roman"/>
          <w:b/>
          <w:sz w:val="24"/>
          <w:szCs w:val="24"/>
        </w:rPr>
      </w:pPr>
      <w:bookmarkStart w:id="7" w:name="_heading=h.tyjcwt" w:colFirst="0" w:colLast="0"/>
      <w:bookmarkEnd w:id="7"/>
      <w:r w:rsidRPr="00CC4D70">
        <w:rPr>
          <w:rFonts w:ascii="Times New Roman" w:eastAsia="Times New Roman" w:hAnsi="Times New Roman" w:cs="Times New Roman"/>
          <w:b/>
          <w:sz w:val="24"/>
          <w:szCs w:val="24"/>
        </w:rPr>
        <w:t>Grafik 2 Hasil Tes Akhir Menulis Teks Ekplanasi Siklus I</w:t>
      </w:r>
    </w:p>
    <w:p w14:paraId="1844FDC3" w14:textId="77777777" w:rsidR="005A34E2" w:rsidRPr="00CC4D70" w:rsidRDefault="005A34E2">
      <w:pPr>
        <w:spacing w:line="240" w:lineRule="auto"/>
        <w:ind w:left="360"/>
        <w:jc w:val="center"/>
        <w:rPr>
          <w:rFonts w:ascii="Times New Roman" w:eastAsia="Times New Roman" w:hAnsi="Times New Roman" w:cs="Times New Roman"/>
          <w:b/>
          <w:sz w:val="24"/>
          <w:szCs w:val="24"/>
        </w:rPr>
      </w:pPr>
    </w:p>
    <w:p w14:paraId="29C7DBD6" w14:textId="77777777" w:rsidR="005A34E2" w:rsidRPr="00CC4D70" w:rsidRDefault="009B121C">
      <w:pPr>
        <w:numPr>
          <w:ilvl w:val="3"/>
          <w:numId w:val="2"/>
        </w:numPr>
        <w:pBdr>
          <w:top w:val="nil"/>
          <w:left w:val="nil"/>
          <w:bottom w:val="nil"/>
          <w:right w:val="nil"/>
          <w:between w:val="nil"/>
        </w:pBdr>
        <w:spacing w:before="240" w:after="0" w:line="480" w:lineRule="auto"/>
        <w:ind w:left="1985" w:hanging="851"/>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Siklus II</w:t>
      </w:r>
    </w:p>
    <w:p w14:paraId="73496AD8" w14:textId="5098D9A0" w:rsidR="005A34E2" w:rsidRPr="00CC4D70" w:rsidRDefault="009B121C">
      <w:pPr>
        <w:pBdr>
          <w:top w:val="nil"/>
          <w:left w:val="nil"/>
          <w:bottom w:val="nil"/>
          <w:right w:val="nil"/>
          <w:between w:val="nil"/>
        </w:pBdr>
        <w:spacing w:after="0" w:line="480" w:lineRule="auto"/>
        <w:ind w:left="1080" w:firstLine="763"/>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rampilan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ngalami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Hal ini dapat dilihat dari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nilaian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ksplansi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rata-rata nilai siswa 71,5.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dipaparkan hasil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rampilan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w:t>
      </w:r>
    </w:p>
    <w:p w14:paraId="6294D2F5" w14:textId="77777777" w:rsidR="005A34E2" w:rsidRPr="00CC4D70" w:rsidRDefault="009B121C">
      <w:pPr>
        <w:pBdr>
          <w:top w:val="nil"/>
          <w:left w:val="nil"/>
          <w:bottom w:val="nil"/>
          <w:right w:val="nil"/>
          <w:between w:val="nil"/>
        </w:pBdr>
        <w:spacing w:after="200" w:line="240" w:lineRule="auto"/>
        <w:ind w:left="1080"/>
        <w:jc w:val="center"/>
        <w:rPr>
          <w:rFonts w:ascii="Times New Roman" w:eastAsia="Times New Roman" w:hAnsi="Times New Roman" w:cs="Times New Roman"/>
          <w:b/>
          <w:color w:val="000000"/>
          <w:sz w:val="24"/>
          <w:szCs w:val="24"/>
        </w:rPr>
      </w:pPr>
      <w:bookmarkStart w:id="8" w:name="_heading=h.3dy6vkm" w:colFirst="0" w:colLast="0"/>
      <w:bookmarkEnd w:id="8"/>
      <w:r w:rsidRPr="00CC4D70">
        <w:rPr>
          <w:rFonts w:ascii="Times New Roman" w:eastAsia="Times New Roman" w:hAnsi="Times New Roman" w:cs="Times New Roman"/>
          <w:b/>
          <w:color w:val="000000"/>
          <w:sz w:val="24"/>
          <w:szCs w:val="24"/>
        </w:rPr>
        <w:t>Tabel 4 Hasil Tes Akhir Kemampuan Menulis Teks Eksplanasi Siklus II</w:t>
      </w:r>
    </w:p>
    <w:tbl>
      <w:tblPr>
        <w:tblStyle w:val="a4"/>
        <w:tblW w:w="81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412"/>
        <w:gridCol w:w="1134"/>
        <w:gridCol w:w="1559"/>
        <w:gridCol w:w="2425"/>
      </w:tblGrid>
      <w:tr w:rsidR="005A34E2" w:rsidRPr="00CC4D70" w14:paraId="4EE33915" w14:textId="77777777">
        <w:trPr>
          <w:tblHeader/>
        </w:trPr>
        <w:tc>
          <w:tcPr>
            <w:tcW w:w="597" w:type="dxa"/>
          </w:tcPr>
          <w:p w14:paraId="026DEFD4"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No</w:t>
            </w:r>
          </w:p>
        </w:tc>
        <w:tc>
          <w:tcPr>
            <w:tcW w:w="2412" w:type="dxa"/>
          </w:tcPr>
          <w:p w14:paraId="4E963DEE"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Aspek</w:t>
            </w:r>
          </w:p>
        </w:tc>
        <w:tc>
          <w:tcPr>
            <w:tcW w:w="1134" w:type="dxa"/>
          </w:tcPr>
          <w:p w14:paraId="74D2A9DA"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Nilai</w:t>
            </w:r>
          </w:p>
        </w:tc>
        <w:tc>
          <w:tcPr>
            <w:tcW w:w="1559" w:type="dxa"/>
          </w:tcPr>
          <w:p w14:paraId="50CB1199"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Rata-rata</w:t>
            </w:r>
          </w:p>
        </w:tc>
        <w:tc>
          <w:tcPr>
            <w:tcW w:w="2425" w:type="dxa"/>
          </w:tcPr>
          <w:p w14:paraId="196EE8BC" w14:textId="77777777" w:rsidR="005A34E2" w:rsidRPr="00CC4D70" w:rsidRDefault="009B121C">
            <w:pPr>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Keterangan</w:t>
            </w:r>
          </w:p>
        </w:tc>
      </w:tr>
      <w:tr w:rsidR="005A34E2" w:rsidRPr="00CC4D70" w14:paraId="0E00B20D" w14:textId="77777777">
        <w:tc>
          <w:tcPr>
            <w:tcW w:w="597" w:type="dxa"/>
          </w:tcPr>
          <w:p w14:paraId="7E11AAB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w:t>
            </w:r>
          </w:p>
        </w:tc>
        <w:tc>
          <w:tcPr>
            <w:tcW w:w="2412" w:type="dxa"/>
          </w:tcPr>
          <w:p w14:paraId="06CF8215" w14:textId="75DA5265"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w:t>
            </w:r>
          </w:p>
        </w:tc>
        <w:tc>
          <w:tcPr>
            <w:tcW w:w="1134" w:type="dxa"/>
          </w:tcPr>
          <w:p w14:paraId="61BE114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305</w:t>
            </w:r>
          </w:p>
        </w:tc>
        <w:tc>
          <w:tcPr>
            <w:tcW w:w="1559" w:type="dxa"/>
          </w:tcPr>
          <w:p w14:paraId="53AAC795"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17,9</w:t>
            </w:r>
          </w:p>
        </w:tc>
        <w:tc>
          <w:tcPr>
            <w:tcW w:w="2425" w:type="dxa"/>
            <w:vMerge w:val="restart"/>
          </w:tcPr>
          <w:p w14:paraId="59B78EB2" w14:textId="77777777" w:rsidR="005A34E2" w:rsidRPr="00CC4D70" w:rsidRDefault="005A34E2">
            <w:pPr>
              <w:jc w:val="center"/>
              <w:rPr>
                <w:rFonts w:ascii="Times New Roman" w:eastAsia="Times New Roman" w:hAnsi="Times New Roman" w:cs="Times New Roman"/>
                <w:sz w:val="24"/>
                <w:szCs w:val="24"/>
              </w:rPr>
            </w:pPr>
          </w:p>
          <w:p w14:paraId="71EA2E4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X=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1208</m:t>
                  </m:r>
                </m:num>
                <m:den>
                  <m:r>
                    <w:rPr>
                      <w:rFonts w:ascii="Cambria Math" w:eastAsia="Cambria Math" w:hAnsi="Cambria Math" w:cs="Cambria Math"/>
                      <w:sz w:val="24"/>
                      <w:szCs w:val="24"/>
                    </w:rPr>
                    <m:t>17</m:t>
                  </m:r>
                </m:den>
              </m:f>
            </m:oMath>
          </w:p>
          <w:p w14:paraId="3FFD93E3" w14:textId="77777777" w:rsidR="005A34E2" w:rsidRPr="00CC4D70" w:rsidRDefault="005A34E2">
            <w:pPr>
              <w:jc w:val="center"/>
              <w:rPr>
                <w:rFonts w:ascii="Times New Roman" w:eastAsia="Times New Roman" w:hAnsi="Times New Roman" w:cs="Times New Roman"/>
                <w:sz w:val="24"/>
                <w:szCs w:val="24"/>
              </w:rPr>
            </w:pPr>
          </w:p>
          <w:p w14:paraId="7E1F3351"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71,5</w:t>
            </w:r>
          </w:p>
        </w:tc>
      </w:tr>
      <w:tr w:rsidR="005A34E2" w:rsidRPr="00CC4D70" w14:paraId="2FFE5713" w14:textId="77777777">
        <w:tc>
          <w:tcPr>
            <w:tcW w:w="597" w:type="dxa"/>
          </w:tcPr>
          <w:p w14:paraId="4BBB4782"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w:t>
            </w:r>
          </w:p>
        </w:tc>
        <w:tc>
          <w:tcPr>
            <w:tcW w:w="2412" w:type="dxa"/>
          </w:tcPr>
          <w:p w14:paraId="6AB31533" w14:textId="4FBDD185"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Isi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w:t>
            </w:r>
          </w:p>
        </w:tc>
        <w:tc>
          <w:tcPr>
            <w:tcW w:w="1134" w:type="dxa"/>
          </w:tcPr>
          <w:p w14:paraId="7341309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329</w:t>
            </w:r>
          </w:p>
        </w:tc>
        <w:tc>
          <w:tcPr>
            <w:tcW w:w="1559" w:type="dxa"/>
          </w:tcPr>
          <w:p w14:paraId="26F24D1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19,3</w:t>
            </w:r>
          </w:p>
        </w:tc>
        <w:tc>
          <w:tcPr>
            <w:tcW w:w="2425" w:type="dxa"/>
            <w:vMerge/>
          </w:tcPr>
          <w:p w14:paraId="3883B688"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248E2AEC" w14:textId="77777777">
        <w:tc>
          <w:tcPr>
            <w:tcW w:w="597" w:type="dxa"/>
          </w:tcPr>
          <w:p w14:paraId="4B5F3B4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3</w:t>
            </w:r>
          </w:p>
        </w:tc>
        <w:tc>
          <w:tcPr>
            <w:tcW w:w="2412" w:type="dxa"/>
          </w:tcPr>
          <w:p w14:paraId="1F732383"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Kosa kata</w:t>
            </w:r>
          </w:p>
        </w:tc>
        <w:tc>
          <w:tcPr>
            <w:tcW w:w="1134" w:type="dxa"/>
          </w:tcPr>
          <w:p w14:paraId="1F261BF4"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234</w:t>
            </w:r>
          </w:p>
        </w:tc>
        <w:tc>
          <w:tcPr>
            <w:tcW w:w="1559" w:type="dxa"/>
          </w:tcPr>
          <w:p w14:paraId="140B1E6F"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13,7</w:t>
            </w:r>
          </w:p>
        </w:tc>
        <w:tc>
          <w:tcPr>
            <w:tcW w:w="2425" w:type="dxa"/>
            <w:vMerge/>
          </w:tcPr>
          <w:p w14:paraId="099B440C"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0DF5462C" w14:textId="77777777">
        <w:tc>
          <w:tcPr>
            <w:tcW w:w="597" w:type="dxa"/>
          </w:tcPr>
          <w:p w14:paraId="7D1159C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4</w:t>
            </w:r>
          </w:p>
        </w:tc>
        <w:tc>
          <w:tcPr>
            <w:tcW w:w="2412" w:type="dxa"/>
          </w:tcPr>
          <w:p w14:paraId="1DAF04E9" w14:textId="0761F3C4"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bahasa</w:t>
            </w:r>
          </w:p>
        </w:tc>
        <w:tc>
          <w:tcPr>
            <w:tcW w:w="1134" w:type="dxa"/>
          </w:tcPr>
          <w:p w14:paraId="5E5C26CD"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220</w:t>
            </w:r>
          </w:p>
        </w:tc>
        <w:tc>
          <w:tcPr>
            <w:tcW w:w="1559" w:type="dxa"/>
          </w:tcPr>
          <w:p w14:paraId="10495D3E"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12,9</w:t>
            </w:r>
          </w:p>
        </w:tc>
        <w:tc>
          <w:tcPr>
            <w:tcW w:w="2425" w:type="dxa"/>
            <w:vMerge/>
          </w:tcPr>
          <w:p w14:paraId="698AD409"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5A632007" w14:textId="77777777">
        <w:tc>
          <w:tcPr>
            <w:tcW w:w="597" w:type="dxa"/>
          </w:tcPr>
          <w:p w14:paraId="1591C4DA"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5</w:t>
            </w:r>
          </w:p>
        </w:tc>
        <w:tc>
          <w:tcPr>
            <w:tcW w:w="2412" w:type="dxa"/>
          </w:tcPr>
          <w:p w14:paraId="1439A1E2" w14:textId="77777777"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Tanda baca</w:t>
            </w:r>
          </w:p>
        </w:tc>
        <w:tc>
          <w:tcPr>
            <w:tcW w:w="1134" w:type="dxa"/>
          </w:tcPr>
          <w:p w14:paraId="020427E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115</w:t>
            </w:r>
          </w:p>
        </w:tc>
        <w:tc>
          <w:tcPr>
            <w:tcW w:w="1559" w:type="dxa"/>
          </w:tcPr>
          <w:p w14:paraId="747BA9B9"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6,76</w:t>
            </w:r>
          </w:p>
        </w:tc>
        <w:tc>
          <w:tcPr>
            <w:tcW w:w="2425" w:type="dxa"/>
            <w:vMerge/>
          </w:tcPr>
          <w:p w14:paraId="472B1220"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A34E2" w:rsidRPr="00CC4D70" w14:paraId="0833BB0D" w14:textId="77777777">
        <w:tc>
          <w:tcPr>
            <w:tcW w:w="597" w:type="dxa"/>
          </w:tcPr>
          <w:p w14:paraId="27D0948C" w14:textId="77777777" w:rsidR="005A34E2" w:rsidRPr="00CC4D70" w:rsidRDefault="005A34E2">
            <w:pPr>
              <w:rPr>
                <w:rFonts w:ascii="Times New Roman" w:eastAsia="Times New Roman" w:hAnsi="Times New Roman" w:cs="Times New Roman"/>
                <w:sz w:val="24"/>
                <w:szCs w:val="24"/>
              </w:rPr>
            </w:pPr>
          </w:p>
        </w:tc>
        <w:tc>
          <w:tcPr>
            <w:tcW w:w="2412" w:type="dxa"/>
          </w:tcPr>
          <w:p w14:paraId="07DF76D6" w14:textId="2172D97F" w:rsidR="005A34E2" w:rsidRPr="00CC4D70" w:rsidRDefault="009B121C">
            <w:pP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mlah </w:t>
            </w:r>
          </w:p>
        </w:tc>
        <w:tc>
          <w:tcPr>
            <w:tcW w:w="1134" w:type="dxa"/>
          </w:tcPr>
          <w:p w14:paraId="22DE9728"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1187</w:t>
            </w:r>
          </w:p>
        </w:tc>
        <w:tc>
          <w:tcPr>
            <w:tcW w:w="1559" w:type="dxa"/>
          </w:tcPr>
          <w:p w14:paraId="5059A1D6"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71,5</w:t>
            </w:r>
          </w:p>
        </w:tc>
        <w:tc>
          <w:tcPr>
            <w:tcW w:w="2425" w:type="dxa"/>
          </w:tcPr>
          <w:p w14:paraId="19A27373" w14:textId="77777777" w:rsidR="005A34E2" w:rsidRPr="00CC4D70" w:rsidRDefault="009B121C">
            <w:pPr>
              <w:jc w:val="center"/>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71,5</w:t>
            </w:r>
          </w:p>
        </w:tc>
      </w:tr>
    </w:tbl>
    <w:p w14:paraId="439BA502" w14:textId="77777777" w:rsidR="005A34E2" w:rsidRPr="00CC4D70" w:rsidRDefault="005A34E2">
      <w:pPr>
        <w:spacing w:after="0" w:line="480" w:lineRule="auto"/>
        <w:ind w:firstLine="851"/>
        <w:rPr>
          <w:rFonts w:ascii="Times New Roman" w:eastAsia="Times New Roman" w:hAnsi="Times New Roman" w:cs="Times New Roman"/>
          <w:sz w:val="24"/>
          <w:szCs w:val="24"/>
        </w:rPr>
      </w:pPr>
    </w:p>
    <w:p w14:paraId="45161BE9" w14:textId="4CA3ED5F" w:rsidR="005A34E2" w:rsidRPr="00CC4D70" w:rsidRDefault="009B121C">
      <w:pPr>
        <w:spacing w:after="0" w:line="480" w:lineRule="auto"/>
        <w:ind w:firstLine="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tab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di atas dapat dilihat rata-rata skor siswa dalam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skplanasi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lah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r </w:t>
      </w:r>
      <w:r w:rsidRPr="00CC4D70">
        <w:rPr>
          <w:rFonts w:ascii="Times New Roman" w:eastAsia="Times New Roman" w:hAnsi="Times New Roman" w:cs="Times New Roman"/>
          <w:sz w:val="24"/>
          <w:szCs w:val="24"/>
        </w:rPr>
        <w:t>dalam pros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 Rata-rata nilai akhir yang dicapai siswa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sar 69,8.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han skor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str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 305 (25,2%);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isi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 329 (27,2%);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kosa kata 234 (19,3%);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bahasa 220 (18,2%);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 tanda baca 115 (9,5%). Pada </w:t>
      </w:r>
      <w:r w:rsidRPr="00CC4D70">
        <w:rPr>
          <w:rFonts w:ascii="Times New Roman" w:eastAsia="Times New Roman" w:hAnsi="Times New Roman" w:cs="Times New Roman"/>
          <w:sz w:val="24"/>
          <w:szCs w:val="24"/>
        </w:rPr>
        <w:lastRenderedPageBreak/>
        <w:t>tahap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dari 17 siswa hanya 7 siswa yang dinyatakan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ntas.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sangat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rang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nilai ˂59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5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60-74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3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baik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75-85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6 siswa.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sangat baik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ntang nilai 84-100 dicapai 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3 siswa. Nilai yang dip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rol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dikat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gorikan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p. Rata-rata nilai  nilai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tiap 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k-asp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 yang dinilai pada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mas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 kat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gori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p. Hal ini dapat dilihat dari nilai yanh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ngalami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w:t>
      </w:r>
    </w:p>
    <w:p w14:paraId="7C399FD8" w14:textId="77777777" w:rsidR="005A34E2" w:rsidRPr="00CC4D70" w:rsidRDefault="009B121C">
      <w:pPr>
        <w:spacing w:line="240" w:lineRule="auto"/>
        <w:jc w:val="center"/>
        <w:rPr>
          <w:rFonts w:ascii="Times New Roman" w:eastAsia="Times New Roman" w:hAnsi="Times New Roman" w:cs="Times New Roman"/>
          <w:b/>
          <w:sz w:val="24"/>
          <w:szCs w:val="24"/>
        </w:rPr>
      </w:pPr>
      <w:r w:rsidRPr="00CC4D70">
        <w:rPr>
          <w:rFonts w:ascii="Times New Roman" w:eastAsia="Times New Roman" w:hAnsi="Times New Roman" w:cs="Times New Roman"/>
          <w:b/>
          <w:sz w:val="24"/>
          <w:szCs w:val="24"/>
        </w:rPr>
        <w:t>Perolehan Nilai Hasil Tes Menulis Teks Eskplanasi Siklus II Dapat Dilihat dari Grafik Berikut.</w:t>
      </w:r>
    </w:p>
    <w:p w14:paraId="49B61861" w14:textId="77777777" w:rsidR="005A34E2" w:rsidRPr="00CC4D70" w:rsidRDefault="009B121C">
      <w:pPr>
        <w:spacing w:before="240" w:line="480" w:lineRule="auto"/>
        <w:jc w:val="center"/>
        <w:rPr>
          <w:rFonts w:ascii="Times New Roman" w:eastAsia="Times New Roman" w:hAnsi="Times New Roman" w:cs="Times New Roman"/>
          <w:sz w:val="24"/>
          <w:szCs w:val="24"/>
        </w:rPr>
      </w:pPr>
      <w:r w:rsidRPr="00CC4D70">
        <w:rPr>
          <w:rFonts w:ascii="Times New Roman" w:eastAsia="Times New Roman" w:hAnsi="Times New Roman" w:cs="Times New Roman"/>
          <w:noProof/>
          <w:sz w:val="24"/>
          <w:szCs w:val="24"/>
          <w:lang w:eastAsia="id-ID"/>
        </w:rPr>
        <w:drawing>
          <wp:inline distT="0" distB="0" distL="0" distR="0" wp14:anchorId="1CC04920" wp14:editId="17C21C9B">
            <wp:extent cx="3162300" cy="1647825"/>
            <wp:effectExtent l="0" t="0" r="0" b="0"/>
            <wp:docPr id="2033442249" name="Chart 20334422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D22544" w14:textId="77777777" w:rsidR="005A34E2" w:rsidRPr="00CC4D70" w:rsidRDefault="009B121C">
      <w:pPr>
        <w:spacing w:line="240" w:lineRule="auto"/>
        <w:ind w:left="360"/>
        <w:jc w:val="center"/>
        <w:rPr>
          <w:rFonts w:ascii="Times New Roman" w:eastAsia="Times New Roman" w:hAnsi="Times New Roman" w:cs="Times New Roman"/>
          <w:b/>
          <w:i/>
          <w:sz w:val="24"/>
          <w:szCs w:val="24"/>
        </w:rPr>
      </w:pPr>
      <w:bookmarkStart w:id="9" w:name="_heading=h.1t3h5sf" w:colFirst="0" w:colLast="0"/>
      <w:bookmarkEnd w:id="9"/>
      <w:r w:rsidRPr="00CC4D70">
        <w:rPr>
          <w:rFonts w:ascii="Times New Roman" w:eastAsia="Times New Roman" w:hAnsi="Times New Roman" w:cs="Times New Roman"/>
          <w:b/>
          <w:sz w:val="24"/>
          <w:szCs w:val="24"/>
        </w:rPr>
        <w:t>Gambar 3 Hasil Tes Menulis Teks Ekplanasi Siklus II</w:t>
      </w:r>
    </w:p>
    <w:p w14:paraId="3DEC8E59" w14:textId="60130620" w:rsidR="005A34E2" w:rsidRPr="00CC4D70" w:rsidRDefault="009B121C">
      <w:pPr>
        <w:spacing w:after="0" w:line="480" w:lineRule="auto"/>
        <w:ind w:firstLine="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hasil nilai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pada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 dan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dapat dik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tah</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i siswa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ngalami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dan siswa yang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ngalami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nan nilai.</w:t>
      </w:r>
    </w:p>
    <w:p w14:paraId="371DD4B5" w14:textId="77777777" w:rsidR="005A34E2" w:rsidRPr="00CC4D70" w:rsidRDefault="009B121C">
      <w:pPr>
        <w:spacing w:after="0" w:line="240" w:lineRule="auto"/>
        <w:jc w:val="center"/>
        <w:rPr>
          <w:rFonts w:ascii="Times New Roman" w:eastAsia="Times New Roman" w:hAnsi="Times New Roman" w:cs="Times New Roman"/>
          <w:b/>
          <w:sz w:val="24"/>
          <w:szCs w:val="24"/>
        </w:rPr>
      </w:pPr>
      <w:bookmarkStart w:id="10" w:name="_heading=h.4d34og8" w:colFirst="0" w:colLast="0"/>
      <w:bookmarkEnd w:id="10"/>
      <w:r w:rsidRPr="00CC4D70">
        <w:rPr>
          <w:rFonts w:ascii="Times New Roman" w:eastAsia="Times New Roman" w:hAnsi="Times New Roman" w:cs="Times New Roman"/>
          <w:b/>
          <w:sz w:val="24"/>
          <w:szCs w:val="24"/>
        </w:rPr>
        <w:t>Tabel 5 Peningkatan Hasil Tes Kemampuan Menulis Teks Eksplanasi Kompleks Tes awal, Siklus I, dan Siklus II</w:t>
      </w:r>
    </w:p>
    <w:p w14:paraId="0E75FE92" w14:textId="77777777" w:rsidR="005A34E2" w:rsidRPr="00CC4D70" w:rsidRDefault="005A34E2">
      <w:pPr>
        <w:pBdr>
          <w:top w:val="nil"/>
          <w:left w:val="nil"/>
          <w:bottom w:val="nil"/>
          <w:right w:val="nil"/>
          <w:between w:val="nil"/>
        </w:pBdr>
        <w:spacing w:after="0" w:line="240" w:lineRule="auto"/>
        <w:ind w:left="1440"/>
        <w:jc w:val="center"/>
        <w:rPr>
          <w:rFonts w:ascii="Times New Roman" w:eastAsia="Times New Roman" w:hAnsi="Times New Roman" w:cs="Times New Roman"/>
          <w:b/>
          <w:color w:val="000000"/>
          <w:sz w:val="24"/>
          <w:szCs w:val="24"/>
        </w:rPr>
      </w:pPr>
    </w:p>
    <w:tbl>
      <w:tblPr>
        <w:tblStyle w:val="a5"/>
        <w:tblW w:w="6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990"/>
        <w:gridCol w:w="859"/>
        <w:gridCol w:w="841"/>
        <w:gridCol w:w="882"/>
        <w:gridCol w:w="1134"/>
        <w:gridCol w:w="957"/>
      </w:tblGrid>
      <w:tr w:rsidR="005A34E2" w:rsidRPr="00CC4D70" w14:paraId="7CDB6F96" w14:textId="77777777">
        <w:trPr>
          <w:tblHeader/>
          <w:jc w:val="center"/>
        </w:trPr>
        <w:tc>
          <w:tcPr>
            <w:tcW w:w="1050" w:type="dxa"/>
            <w:vMerge w:val="restart"/>
          </w:tcPr>
          <w:p w14:paraId="5FB3E035"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Aspek</w:t>
            </w:r>
          </w:p>
        </w:tc>
        <w:tc>
          <w:tcPr>
            <w:tcW w:w="2690" w:type="dxa"/>
            <w:gridSpan w:val="3"/>
          </w:tcPr>
          <w:p w14:paraId="12AD41CD"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Rata-rata</w:t>
            </w:r>
          </w:p>
        </w:tc>
        <w:tc>
          <w:tcPr>
            <w:tcW w:w="2973" w:type="dxa"/>
            <w:gridSpan w:val="3"/>
          </w:tcPr>
          <w:p w14:paraId="1BC20235"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Peningkatan Poin</w:t>
            </w:r>
          </w:p>
        </w:tc>
      </w:tr>
      <w:tr w:rsidR="005A34E2" w:rsidRPr="00CC4D70" w14:paraId="04ACD8B3" w14:textId="77777777">
        <w:trPr>
          <w:tblHeader/>
          <w:jc w:val="center"/>
        </w:trPr>
        <w:tc>
          <w:tcPr>
            <w:tcW w:w="1050" w:type="dxa"/>
            <w:vMerge/>
          </w:tcPr>
          <w:p w14:paraId="0954C083" w14:textId="77777777" w:rsidR="005A34E2" w:rsidRPr="00CC4D70" w:rsidRDefault="005A34E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990" w:type="dxa"/>
          </w:tcPr>
          <w:p w14:paraId="136A0E2D"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PS</w:t>
            </w:r>
          </w:p>
        </w:tc>
        <w:tc>
          <w:tcPr>
            <w:tcW w:w="859" w:type="dxa"/>
          </w:tcPr>
          <w:p w14:paraId="66AE8ABE"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SI</w:t>
            </w:r>
          </w:p>
        </w:tc>
        <w:tc>
          <w:tcPr>
            <w:tcW w:w="841" w:type="dxa"/>
          </w:tcPr>
          <w:p w14:paraId="510D9648"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SII</w:t>
            </w:r>
          </w:p>
        </w:tc>
        <w:tc>
          <w:tcPr>
            <w:tcW w:w="882" w:type="dxa"/>
          </w:tcPr>
          <w:p w14:paraId="114B1A48"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PS-SI</w:t>
            </w:r>
          </w:p>
        </w:tc>
        <w:tc>
          <w:tcPr>
            <w:tcW w:w="1134" w:type="dxa"/>
          </w:tcPr>
          <w:p w14:paraId="093BF2A2"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SI-SII</w:t>
            </w:r>
          </w:p>
        </w:tc>
        <w:tc>
          <w:tcPr>
            <w:tcW w:w="957" w:type="dxa"/>
          </w:tcPr>
          <w:p w14:paraId="5BD7E659" w14:textId="77777777" w:rsidR="005A34E2" w:rsidRPr="00CC4D70" w:rsidRDefault="009B1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C4D70">
              <w:rPr>
                <w:rFonts w:ascii="Times New Roman" w:eastAsia="Times New Roman" w:hAnsi="Times New Roman" w:cs="Times New Roman"/>
                <w:b/>
                <w:color w:val="000000"/>
                <w:sz w:val="24"/>
                <w:szCs w:val="24"/>
              </w:rPr>
              <w:t>PS-SII</w:t>
            </w:r>
          </w:p>
        </w:tc>
      </w:tr>
      <w:tr w:rsidR="005A34E2" w:rsidRPr="00CC4D70" w14:paraId="094B8570" w14:textId="77777777">
        <w:trPr>
          <w:jc w:val="center"/>
        </w:trPr>
        <w:tc>
          <w:tcPr>
            <w:tcW w:w="1050" w:type="dxa"/>
          </w:tcPr>
          <w:p w14:paraId="760201DF"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w:t>
            </w:r>
          </w:p>
        </w:tc>
        <w:tc>
          <w:tcPr>
            <w:tcW w:w="990" w:type="dxa"/>
          </w:tcPr>
          <w:p w14:paraId="460EC6B7"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14,2</w:t>
            </w:r>
          </w:p>
        </w:tc>
        <w:tc>
          <w:tcPr>
            <w:tcW w:w="859" w:type="dxa"/>
          </w:tcPr>
          <w:p w14:paraId="3FEA3A50"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15,5</w:t>
            </w:r>
          </w:p>
        </w:tc>
        <w:tc>
          <w:tcPr>
            <w:tcW w:w="841" w:type="dxa"/>
          </w:tcPr>
          <w:p w14:paraId="17CBF51E"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17,9</w:t>
            </w:r>
          </w:p>
        </w:tc>
        <w:tc>
          <w:tcPr>
            <w:tcW w:w="882" w:type="dxa"/>
          </w:tcPr>
          <w:p w14:paraId="06874283"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1,3</w:t>
            </w:r>
          </w:p>
        </w:tc>
        <w:tc>
          <w:tcPr>
            <w:tcW w:w="1134" w:type="dxa"/>
          </w:tcPr>
          <w:p w14:paraId="0E0F616D"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2,5</w:t>
            </w:r>
          </w:p>
        </w:tc>
        <w:tc>
          <w:tcPr>
            <w:tcW w:w="957" w:type="dxa"/>
          </w:tcPr>
          <w:p w14:paraId="7F195129"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3,7</w:t>
            </w:r>
          </w:p>
        </w:tc>
      </w:tr>
      <w:tr w:rsidR="005A34E2" w:rsidRPr="00CC4D70" w14:paraId="4A99CE0D" w14:textId="77777777">
        <w:trPr>
          <w:jc w:val="center"/>
        </w:trPr>
        <w:tc>
          <w:tcPr>
            <w:tcW w:w="1050" w:type="dxa"/>
          </w:tcPr>
          <w:p w14:paraId="314AD0C3"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B</w:t>
            </w:r>
          </w:p>
        </w:tc>
        <w:tc>
          <w:tcPr>
            <w:tcW w:w="990" w:type="dxa"/>
          </w:tcPr>
          <w:p w14:paraId="1E378FB9"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16,5</w:t>
            </w:r>
          </w:p>
        </w:tc>
        <w:tc>
          <w:tcPr>
            <w:tcW w:w="859" w:type="dxa"/>
          </w:tcPr>
          <w:p w14:paraId="54917F9A"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18,4</w:t>
            </w:r>
          </w:p>
        </w:tc>
        <w:tc>
          <w:tcPr>
            <w:tcW w:w="841" w:type="dxa"/>
          </w:tcPr>
          <w:p w14:paraId="6CD91727"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19,3</w:t>
            </w:r>
          </w:p>
        </w:tc>
        <w:tc>
          <w:tcPr>
            <w:tcW w:w="882" w:type="dxa"/>
          </w:tcPr>
          <w:p w14:paraId="5F5A15B2"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1,9</w:t>
            </w:r>
          </w:p>
        </w:tc>
        <w:tc>
          <w:tcPr>
            <w:tcW w:w="1134" w:type="dxa"/>
          </w:tcPr>
          <w:p w14:paraId="1DFF4879"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0,9</w:t>
            </w:r>
          </w:p>
        </w:tc>
        <w:tc>
          <w:tcPr>
            <w:tcW w:w="957" w:type="dxa"/>
          </w:tcPr>
          <w:p w14:paraId="658C18A1"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2,8</w:t>
            </w:r>
          </w:p>
        </w:tc>
      </w:tr>
      <w:tr w:rsidR="005A34E2" w:rsidRPr="00CC4D70" w14:paraId="75E77B0E" w14:textId="77777777">
        <w:trPr>
          <w:jc w:val="center"/>
        </w:trPr>
        <w:tc>
          <w:tcPr>
            <w:tcW w:w="1050" w:type="dxa"/>
          </w:tcPr>
          <w:p w14:paraId="0982A257"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C</w:t>
            </w:r>
          </w:p>
        </w:tc>
        <w:tc>
          <w:tcPr>
            <w:tcW w:w="990" w:type="dxa"/>
          </w:tcPr>
          <w:p w14:paraId="739AA05F"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12,4</w:t>
            </w:r>
          </w:p>
        </w:tc>
        <w:tc>
          <w:tcPr>
            <w:tcW w:w="859" w:type="dxa"/>
          </w:tcPr>
          <w:p w14:paraId="0E074245"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13,05</w:t>
            </w:r>
          </w:p>
        </w:tc>
        <w:tc>
          <w:tcPr>
            <w:tcW w:w="841" w:type="dxa"/>
          </w:tcPr>
          <w:p w14:paraId="4785F7F4"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13,7</w:t>
            </w:r>
          </w:p>
        </w:tc>
        <w:tc>
          <w:tcPr>
            <w:tcW w:w="882" w:type="dxa"/>
          </w:tcPr>
          <w:p w14:paraId="79862FE4"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0,2</w:t>
            </w:r>
          </w:p>
        </w:tc>
        <w:tc>
          <w:tcPr>
            <w:tcW w:w="1134" w:type="dxa"/>
          </w:tcPr>
          <w:p w14:paraId="2BE83F61"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0,65</w:t>
            </w:r>
          </w:p>
        </w:tc>
        <w:tc>
          <w:tcPr>
            <w:tcW w:w="957" w:type="dxa"/>
          </w:tcPr>
          <w:p w14:paraId="07D44854"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1,3</w:t>
            </w:r>
          </w:p>
        </w:tc>
      </w:tr>
      <w:tr w:rsidR="005A34E2" w:rsidRPr="00CC4D70" w14:paraId="3F1322DC" w14:textId="77777777">
        <w:trPr>
          <w:jc w:val="center"/>
        </w:trPr>
        <w:tc>
          <w:tcPr>
            <w:tcW w:w="1050" w:type="dxa"/>
          </w:tcPr>
          <w:p w14:paraId="4C68BF4C"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D</w:t>
            </w:r>
          </w:p>
        </w:tc>
        <w:tc>
          <w:tcPr>
            <w:tcW w:w="990" w:type="dxa"/>
          </w:tcPr>
          <w:p w14:paraId="697FA025"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11,4</w:t>
            </w:r>
          </w:p>
        </w:tc>
        <w:tc>
          <w:tcPr>
            <w:tcW w:w="859" w:type="dxa"/>
          </w:tcPr>
          <w:p w14:paraId="602FADF7"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12,7</w:t>
            </w:r>
          </w:p>
        </w:tc>
        <w:tc>
          <w:tcPr>
            <w:tcW w:w="841" w:type="dxa"/>
          </w:tcPr>
          <w:p w14:paraId="2031C69B"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12,9</w:t>
            </w:r>
          </w:p>
        </w:tc>
        <w:tc>
          <w:tcPr>
            <w:tcW w:w="882" w:type="dxa"/>
          </w:tcPr>
          <w:p w14:paraId="309CF509"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1,3</w:t>
            </w:r>
          </w:p>
        </w:tc>
        <w:tc>
          <w:tcPr>
            <w:tcW w:w="1134" w:type="dxa"/>
          </w:tcPr>
          <w:p w14:paraId="1071341D"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0,2</w:t>
            </w:r>
          </w:p>
        </w:tc>
        <w:tc>
          <w:tcPr>
            <w:tcW w:w="957" w:type="dxa"/>
          </w:tcPr>
          <w:p w14:paraId="61E8E7D8"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1,5</w:t>
            </w:r>
          </w:p>
        </w:tc>
      </w:tr>
      <w:tr w:rsidR="005A34E2" w:rsidRPr="00CC4D70" w14:paraId="04283E53" w14:textId="77777777">
        <w:trPr>
          <w:jc w:val="center"/>
        </w:trPr>
        <w:tc>
          <w:tcPr>
            <w:tcW w:w="1050" w:type="dxa"/>
          </w:tcPr>
          <w:p w14:paraId="5C2D2025" w14:textId="7E062E29" w:rsidR="005A34E2" w:rsidRPr="00CC4D70" w:rsidRDefault="00CC4D7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990" w:type="dxa"/>
          </w:tcPr>
          <w:p w14:paraId="4A371D8F"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6,11</w:t>
            </w:r>
          </w:p>
        </w:tc>
        <w:tc>
          <w:tcPr>
            <w:tcW w:w="859" w:type="dxa"/>
          </w:tcPr>
          <w:p w14:paraId="3F75C2ED"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6,70</w:t>
            </w:r>
          </w:p>
        </w:tc>
        <w:tc>
          <w:tcPr>
            <w:tcW w:w="841" w:type="dxa"/>
          </w:tcPr>
          <w:p w14:paraId="23C3DEFB"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6,76</w:t>
            </w:r>
          </w:p>
        </w:tc>
        <w:tc>
          <w:tcPr>
            <w:tcW w:w="882" w:type="dxa"/>
          </w:tcPr>
          <w:p w14:paraId="2C4E17B4"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0,59</w:t>
            </w:r>
          </w:p>
        </w:tc>
        <w:tc>
          <w:tcPr>
            <w:tcW w:w="1134" w:type="dxa"/>
          </w:tcPr>
          <w:p w14:paraId="4AF02A09"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0,06</w:t>
            </w:r>
          </w:p>
        </w:tc>
        <w:tc>
          <w:tcPr>
            <w:tcW w:w="957" w:type="dxa"/>
          </w:tcPr>
          <w:p w14:paraId="7A896658"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0,65</w:t>
            </w:r>
          </w:p>
        </w:tc>
      </w:tr>
      <w:tr w:rsidR="005A34E2" w:rsidRPr="00CC4D70" w14:paraId="6CE4769D" w14:textId="77777777">
        <w:trPr>
          <w:jc w:val="center"/>
        </w:trPr>
        <w:tc>
          <w:tcPr>
            <w:tcW w:w="1050" w:type="dxa"/>
          </w:tcPr>
          <w:p w14:paraId="16EBAF7A"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NA</w:t>
            </w:r>
          </w:p>
        </w:tc>
        <w:tc>
          <w:tcPr>
            <w:tcW w:w="990" w:type="dxa"/>
          </w:tcPr>
          <w:p w14:paraId="6AB78D12"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60,8</w:t>
            </w:r>
          </w:p>
        </w:tc>
        <w:tc>
          <w:tcPr>
            <w:tcW w:w="859" w:type="dxa"/>
          </w:tcPr>
          <w:p w14:paraId="1EABDCC2"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66,4</w:t>
            </w:r>
          </w:p>
        </w:tc>
        <w:tc>
          <w:tcPr>
            <w:tcW w:w="841" w:type="dxa"/>
          </w:tcPr>
          <w:p w14:paraId="4240C390"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69,8</w:t>
            </w:r>
          </w:p>
        </w:tc>
        <w:tc>
          <w:tcPr>
            <w:tcW w:w="882" w:type="dxa"/>
          </w:tcPr>
          <w:p w14:paraId="499B30EC"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5,6</w:t>
            </w:r>
          </w:p>
        </w:tc>
        <w:tc>
          <w:tcPr>
            <w:tcW w:w="1134" w:type="dxa"/>
          </w:tcPr>
          <w:p w14:paraId="61B09DC2"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5,1</w:t>
            </w:r>
          </w:p>
        </w:tc>
        <w:tc>
          <w:tcPr>
            <w:tcW w:w="957" w:type="dxa"/>
          </w:tcPr>
          <w:p w14:paraId="4FA0F504" w14:textId="77777777" w:rsidR="005A34E2" w:rsidRPr="00CC4D70" w:rsidRDefault="009B121C">
            <w:pPr>
              <w:pBdr>
                <w:top w:val="nil"/>
                <w:left w:val="nil"/>
                <w:bottom w:val="nil"/>
                <w:right w:val="nil"/>
                <w:between w:val="nil"/>
              </w:pBdr>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10,7</w:t>
            </w:r>
          </w:p>
        </w:tc>
      </w:tr>
    </w:tbl>
    <w:p w14:paraId="13A74EE9" w14:textId="77777777" w:rsidR="005A34E2" w:rsidRDefault="005A34E2">
      <w:pPr>
        <w:spacing w:after="0" w:line="480" w:lineRule="auto"/>
        <w:ind w:firstLine="1418"/>
        <w:rPr>
          <w:rFonts w:ascii="Times New Roman" w:eastAsia="Times New Roman" w:hAnsi="Times New Roman" w:cs="Times New Roman"/>
          <w:sz w:val="24"/>
          <w:szCs w:val="24"/>
        </w:rPr>
      </w:pPr>
    </w:p>
    <w:p w14:paraId="102DC857" w14:textId="77777777" w:rsidR="009B121C" w:rsidRDefault="009B121C">
      <w:pPr>
        <w:spacing w:after="0" w:line="480" w:lineRule="auto"/>
        <w:ind w:firstLine="1418"/>
        <w:rPr>
          <w:rFonts w:ascii="Times New Roman" w:eastAsia="Times New Roman" w:hAnsi="Times New Roman" w:cs="Times New Roman"/>
          <w:sz w:val="24"/>
          <w:szCs w:val="24"/>
        </w:rPr>
      </w:pPr>
    </w:p>
    <w:p w14:paraId="7FE0737A" w14:textId="77777777" w:rsidR="009B121C" w:rsidRPr="00CC4D70" w:rsidRDefault="009B121C">
      <w:pPr>
        <w:spacing w:after="0" w:line="480" w:lineRule="auto"/>
        <w:ind w:firstLine="1418"/>
        <w:rPr>
          <w:rFonts w:ascii="Times New Roman" w:eastAsia="Times New Roman" w:hAnsi="Times New Roman" w:cs="Times New Roman"/>
          <w:sz w:val="24"/>
          <w:szCs w:val="24"/>
        </w:rPr>
      </w:pPr>
    </w:p>
    <w:p w14:paraId="148B0D73" w14:textId="4F6447A2" w:rsidR="005A34E2" w:rsidRPr="00CC4D70" w:rsidRDefault="009B121C">
      <w:pPr>
        <w:spacing w:after="0" w:line="480" w:lineRule="auto"/>
        <w:ind w:firstLine="1418"/>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rangan :</w:t>
      </w:r>
    </w:p>
    <w:p w14:paraId="358FAF39" w14:textId="52AD09E9" w:rsidR="005A34E2" w:rsidRPr="00CC4D70" w:rsidRDefault="009B121C">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w:t>
      </w:r>
    </w:p>
    <w:p w14:paraId="6441EB42" w14:textId="0BC82E12"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 Str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w:t>
      </w:r>
    </w:p>
    <w:p w14:paraId="4FEB1CBD" w14:textId="77777777"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B= Isi</w:t>
      </w:r>
    </w:p>
    <w:p w14:paraId="09BA6FBB" w14:textId="77777777"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C= Kosakata</w:t>
      </w:r>
    </w:p>
    <w:p w14:paraId="505D1015" w14:textId="165B8693"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D=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naan bahasa</w:t>
      </w:r>
    </w:p>
    <w:p w14:paraId="1D3EC37B" w14:textId="10BA5B29" w:rsidR="005A34E2" w:rsidRPr="00CC4D70" w:rsidRDefault="00CC4D70">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=Tanda baca</w:t>
      </w:r>
    </w:p>
    <w:p w14:paraId="0BDE14F6" w14:textId="399101A2" w:rsidR="005A34E2" w:rsidRPr="00CC4D70" w:rsidRDefault="009B121C">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rgiyantoro dalam Jiwandi)</w:t>
      </w:r>
      <w:r w:rsidRPr="00CC4D70">
        <w:rPr>
          <w:rFonts w:ascii="Times New Roman" w:eastAsia="Times New Roman" w:hAnsi="Times New Roman" w:cs="Times New Roman"/>
          <w:color w:val="000000"/>
          <w:sz w:val="24"/>
          <w:szCs w:val="24"/>
          <w:vertAlign w:val="superscript"/>
        </w:rPr>
        <w:footnoteReference w:id="1"/>
      </w:r>
    </w:p>
    <w:p w14:paraId="61D6DB96" w14:textId="5D412E1E"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PS=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w:t>
      </w:r>
    </w:p>
    <w:p w14:paraId="0AB2E881" w14:textId="794E48BB"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SI=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w:t>
      </w:r>
    </w:p>
    <w:p w14:paraId="0C8E5CA1" w14:textId="4E3A2BF7"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SII=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w:t>
      </w:r>
    </w:p>
    <w:p w14:paraId="4C845611" w14:textId="0F906BE9" w:rsidR="005A34E2" w:rsidRPr="00CC4D70" w:rsidRDefault="009B121C">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NA = Nilai Akhir (nilai kom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latif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w:t>
      </w:r>
    </w:p>
    <w:p w14:paraId="0BE6B241" w14:textId="77777777" w:rsidR="005A34E2" w:rsidRPr="00CC4D70" w:rsidRDefault="005A34E2">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p>
    <w:p w14:paraId="2C51268E" w14:textId="30B71CBB" w:rsidR="005A34E2" w:rsidRPr="00CC4D70" w:rsidRDefault="009B121C">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rdasarkan 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kapit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lasi data hasil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dari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dan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dapat dij</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laskan bahwa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siswa pada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tiap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nilaian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ksplansi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ngalami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ningkatan.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raian tab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di atas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dij</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laskan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cara rinci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bagai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w:t>
      </w:r>
    </w:p>
    <w:p w14:paraId="4040DF3E" w14:textId="76D7778B" w:rsidR="005A34E2" w:rsidRPr="00CC4D70" w:rsidRDefault="009B121C">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Hasil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bahwa nilai rata-rata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siswa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60,8 dari rata-rata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dapat dik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tah</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bahwa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siswa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masih sangat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rang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rada dalam 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ntang 53-60. Rata-rata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han masing-masing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Pada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str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14,2;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isi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16,5;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kosa kata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12,4;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naan bahasa 11,4;asp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tanda baca 6,11. Dari data ini dapat dik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tah</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bahwa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dan mas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 dalam kat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gori 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rang,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ditingkatkan lagi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w:t>
      </w:r>
    </w:p>
    <w:p w14:paraId="13C11635" w14:textId="465C98F7" w:rsidR="005A34E2" w:rsidRPr="00CC4D70" w:rsidRDefault="009B121C">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lastRenderedPageBreak/>
        <w:t>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laksanaan tindakan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rapkan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gro</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p’s rolling pap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 dalam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agar nilai yang dicapai siswa dapat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 Hasil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nilai rata-rata 66,4. Rata-rata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han masing-masing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Pada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str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15,5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1,3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isi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18,4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1,9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kosa kata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13,05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0,65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naan bahasa 12,7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1,3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tanda baca 6,70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0,59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mikian, dapat disimp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lkan bahwa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siswa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nilaian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dah banyak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ngalami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Dari hasil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masih dip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tindakan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s II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ningkatkan nilai siswa agar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yang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dah dit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w:t>
      </w:r>
    </w:p>
    <w:p w14:paraId="717DAA12" w14:textId="43329A94" w:rsidR="005A34E2" w:rsidRPr="00CC4D70" w:rsidRDefault="009B121C">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laksanaan tindakan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rapkan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gro</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p’s rolling pap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 dalam pros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mat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agar nilai yang dicapai siswa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bih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 Hasil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nilai rata-rata 71,5. Rata-rata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han masing-masing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 Pada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str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17,9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2,5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dangkan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ningkatan </w:t>
      </w:r>
      <w:r w:rsidRPr="00CC4D70">
        <w:rPr>
          <w:rFonts w:ascii="Times New Roman" w:eastAsia="Times New Roman" w:hAnsi="Times New Roman" w:cs="Times New Roman"/>
          <w:color w:val="000000"/>
          <w:sz w:val="24"/>
          <w:szCs w:val="24"/>
        </w:rPr>
        <w:lastRenderedPageBreak/>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banyak 3,7 poin.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isi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19,3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0,9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dan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2,8 poin.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kosa kata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13,06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0,65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dangkan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banyak 1,3 poin.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naan bahasa 12,9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3</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0,2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dan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1,5 poin.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tanda baca 6,76  hal 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0,06 poin bila dibandingkan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hasil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dangkan pada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sar 0,65 poin. </w:t>
      </w:r>
    </w:p>
    <w:p w14:paraId="7CF264EE" w14:textId="1DE6F899" w:rsidR="005A34E2" w:rsidRPr="00CC4D70" w:rsidRDefault="009B121C">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ga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kar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na pada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mnya siswa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dah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dari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salahan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s I dan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siswa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saha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rbaikinya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bih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lagi.</w:t>
      </w:r>
    </w:p>
    <w:p w14:paraId="7A16E9FB" w14:textId="32550E86" w:rsidR="005A34E2" w:rsidRPr="00CC4D70" w:rsidRDefault="009B121C">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rdasarkan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raian di atas dapat dik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tah</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bahwa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rjadi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skor pada tiap asp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nilaian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rampilan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skor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dapat dilihat dalam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grafik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w:t>
      </w:r>
    </w:p>
    <w:p w14:paraId="5C1B3532" w14:textId="77777777" w:rsidR="005A34E2" w:rsidRPr="00CC4D70" w:rsidRDefault="009B121C">
      <w:pPr>
        <w:pBdr>
          <w:top w:val="nil"/>
          <w:left w:val="nil"/>
          <w:bottom w:val="nil"/>
          <w:right w:val="nil"/>
          <w:between w:val="nil"/>
        </w:pBdr>
        <w:spacing w:after="0" w:line="480" w:lineRule="auto"/>
        <w:ind w:left="1440" w:firstLine="720"/>
        <w:rPr>
          <w:rFonts w:ascii="Times New Roman" w:eastAsia="Times New Roman" w:hAnsi="Times New Roman" w:cs="Times New Roman"/>
          <w:color w:val="000000"/>
          <w:sz w:val="24"/>
          <w:szCs w:val="24"/>
        </w:rPr>
      </w:pPr>
      <w:r w:rsidRPr="00CC4D70">
        <w:rPr>
          <w:rFonts w:ascii="Times New Roman" w:eastAsia="Times New Roman" w:hAnsi="Times New Roman" w:cs="Times New Roman"/>
          <w:noProof/>
          <w:color w:val="000000"/>
          <w:sz w:val="24"/>
          <w:szCs w:val="24"/>
          <w:lang w:eastAsia="id-ID"/>
        </w:rPr>
        <w:drawing>
          <wp:inline distT="0" distB="0" distL="0" distR="0" wp14:anchorId="0CD020D5" wp14:editId="27883989">
            <wp:extent cx="3076575" cy="1609725"/>
            <wp:effectExtent l="0" t="0" r="0" b="0"/>
            <wp:docPr id="2033442248" name="Chart 2033442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D4B87A" w14:textId="77777777" w:rsidR="005A34E2" w:rsidRPr="00CC4D70" w:rsidRDefault="009B121C">
      <w:pPr>
        <w:pBdr>
          <w:top w:val="nil"/>
          <w:left w:val="nil"/>
          <w:bottom w:val="nil"/>
          <w:right w:val="nil"/>
          <w:between w:val="nil"/>
        </w:pBdr>
        <w:spacing w:after="0" w:line="240" w:lineRule="auto"/>
        <w:ind w:left="1440" w:firstLine="720"/>
        <w:jc w:val="center"/>
        <w:rPr>
          <w:rFonts w:ascii="Times New Roman" w:eastAsia="Times New Roman" w:hAnsi="Times New Roman" w:cs="Times New Roman"/>
          <w:b/>
          <w:color w:val="000000"/>
          <w:sz w:val="24"/>
          <w:szCs w:val="24"/>
        </w:rPr>
      </w:pPr>
      <w:bookmarkStart w:id="11" w:name="_heading=h.2s8eyo1" w:colFirst="0" w:colLast="0"/>
      <w:bookmarkEnd w:id="11"/>
      <w:r w:rsidRPr="00CC4D70">
        <w:rPr>
          <w:rFonts w:ascii="Times New Roman" w:eastAsia="Times New Roman" w:hAnsi="Times New Roman" w:cs="Times New Roman"/>
          <w:b/>
          <w:color w:val="000000"/>
          <w:sz w:val="24"/>
          <w:szCs w:val="24"/>
        </w:rPr>
        <w:t>Grafik 4 Peningkatan Skor Menulis Teks Eksplanasi Tes awal-Siklus II</w:t>
      </w:r>
    </w:p>
    <w:p w14:paraId="6DB5D6B7" w14:textId="77777777" w:rsidR="005A34E2" w:rsidRPr="00CC4D70" w:rsidRDefault="005A34E2">
      <w:pPr>
        <w:pBdr>
          <w:top w:val="nil"/>
          <w:left w:val="nil"/>
          <w:bottom w:val="nil"/>
          <w:right w:val="nil"/>
          <w:between w:val="nil"/>
        </w:pBdr>
        <w:spacing w:after="0" w:line="240" w:lineRule="auto"/>
        <w:ind w:left="1440" w:firstLine="720"/>
        <w:jc w:val="center"/>
        <w:rPr>
          <w:rFonts w:ascii="Times New Roman" w:eastAsia="Times New Roman" w:hAnsi="Times New Roman" w:cs="Times New Roman"/>
          <w:b/>
          <w:color w:val="000000"/>
          <w:sz w:val="24"/>
          <w:szCs w:val="24"/>
        </w:rPr>
      </w:pPr>
    </w:p>
    <w:p w14:paraId="73FB25BC" w14:textId="5329A1C4" w:rsidR="005A34E2" w:rsidRPr="00CC4D70" w:rsidRDefault="009B121C">
      <w:pPr>
        <w:pBdr>
          <w:top w:val="nil"/>
          <w:left w:val="nil"/>
          <w:bottom w:val="nil"/>
          <w:right w:val="nil"/>
          <w:between w:val="nil"/>
        </w:pBdr>
        <w:spacing w:after="0" w:line="480" w:lineRule="auto"/>
        <w:ind w:left="1440" w:firstLine="72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lastRenderedPageBreak/>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tnya,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nilai siswa dari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dapat dilihat pada grafik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ini.</w:t>
      </w:r>
    </w:p>
    <w:p w14:paraId="04E395DC" w14:textId="77777777" w:rsidR="005A34E2" w:rsidRPr="00CC4D70" w:rsidRDefault="009B121C">
      <w:pPr>
        <w:pBdr>
          <w:top w:val="nil"/>
          <w:left w:val="nil"/>
          <w:bottom w:val="nil"/>
          <w:right w:val="nil"/>
          <w:between w:val="nil"/>
        </w:pBdr>
        <w:spacing w:after="0" w:line="480" w:lineRule="auto"/>
        <w:ind w:left="1440" w:firstLine="720"/>
        <w:rPr>
          <w:rFonts w:ascii="Times New Roman" w:eastAsia="Times New Roman" w:hAnsi="Times New Roman" w:cs="Times New Roman"/>
          <w:color w:val="000000"/>
          <w:sz w:val="24"/>
          <w:szCs w:val="24"/>
        </w:rPr>
      </w:pPr>
      <w:r w:rsidRPr="00CC4D70">
        <w:rPr>
          <w:rFonts w:ascii="Times New Roman" w:eastAsia="Times New Roman" w:hAnsi="Times New Roman" w:cs="Times New Roman"/>
          <w:noProof/>
          <w:color w:val="000000"/>
          <w:sz w:val="24"/>
          <w:szCs w:val="24"/>
          <w:lang w:eastAsia="id-ID"/>
        </w:rPr>
        <w:drawing>
          <wp:inline distT="0" distB="0" distL="0" distR="0" wp14:anchorId="3014126A" wp14:editId="0D133797">
            <wp:extent cx="3333750" cy="1809750"/>
            <wp:effectExtent l="0" t="0" r="0" b="0"/>
            <wp:docPr id="2033442250" name="Chart 2033442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F8D671" w14:textId="77777777" w:rsidR="005A34E2" w:rsidRPr="00CC4D70" w:rsidRDefault="009B121C">
      <w:pPr>
        <w:pBdr>
          <w:top w:val="nil"/>
          <w:left w:val="nil"/>
          <w:bottom w:val="nil"/>
          <w:right w:val="nil"/>
          <w:between w:val="nil"/>
        </w:pBdr>
        <w:spacing w:after="0" w:line="240" w:lineRule="auto"/>
        <w:ind w:left="1440" w:firstLine="720"/>
        <w:jc w:val="center"/>
        <w:rPr>
          <w:rFonts w:ascii="Times New Roman" w:eastAsia="Times New Roman" w:hAnsi="Times New Roman" w:cs="Times New Roman"/>
          <w:b/>
          <w:color w:val="000000"/>
          <w:sz w:val="24"/>
          <w:szCs w:val="24"/>
        </w:rPr>
      </w:pPr>
      <w:bookmarkStart w:id="12" w:name="_heading=h.17dp8vu" w:colFirst="0" w:colLast="0"/>
      <w:bookmarkEnd w:id="12"/>
      <w:r w:rsidRPr="00CC4D70">
        <w:rPr>
          <w:rFonts w:ascii="Times New Roman" w:eastAsia="Times New Roman" w:hAnsi="Times New Roman" w:cs="Times New Roman"/>
          <w:b/>
          <w:color w:val="000000"/>
          <w:sz w:val="24"/>
          <w:szCs w:val="24"/>
        </w:rPr>
        <w:t>Grafik 5 Peningkatan Keterampilan Menulis Teks Ekplanasi Tes awal-Siklus II</w:t>
      </w:r>
    </w:p>
    <w:p w14:paraId="4A476566" w14:textId="77777777" w:rsidR="005A34E2" w:rsidRPr="00CC4D70" w:rsidRDefault="005A34E2">
      <w:pPr>
        <w:pBdr>
          <w:top w:val="nil"/>
          <w:left w:val="nil"/>
          <w:bottom w:val="nil"/>
          <w:right w:val="nil"/>
          <w:between w:val="nil"/>
        </w:pBdr>
        <w:spacing w:after="0" w:line="240" w:lineRule="auto"/>
        <w:ind w:left="1440" w:firstLine="720"/>
        <w:jc w:val="center"/>
        <w:rPr>
          <w:rFonts w:ascii="Times New Roman" w:eastAsia="Times New Roman" w:hAnsi="Times New Roman" w:cs="Times New Roman"/>
          <w:b/>
          <w:color w:val="000000"/>
          <w:sz w:val="24"/>
          <w:szCs w:val="24"/>
        </w:rPr>
      </w:pPr>
    </w:p>
    <w:p w14:paraId="3009C44F" w14:textId="6C87453C" w:rsidR="005A34E2" w:rsidRPr="00CC4D70" w:rsidRDefault="009B121C">
      <w:pPr>
        <w:pBdr>
          <w:top w:val="nil"/>
          <w:left w:val="nil"/>
          <w:bottom w:val="nil"/>
          <w:right w:val="nil"/>
          <w:between w:val="nil"/>
        </w:pBdr>
        <w:spacing w:after="0" w:line="480" w:lineRule="auto"/>
        <w:ind w:left="1440" w:firstLine="72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rangan :</w:t>
      </w:r>
    </w:p>
    <w:p w14:paraId="01BCE4C4" w14:textId="4437CC82" w:rsidR="005A34E2" w:rsidRPr="00CC4D70" w:rsidRDefault="009B121C">
      <w:pPr>
        <w:pBdr>
          <w:top w:val="nil"/>
          <w:left w:val="nil"/>
          <w:bottom w:val="nil"/>
          <w:right w:val="nil"/>
          <w:between w:val="nil"/>
        </w:pBdr>
        <w:spacing w:after="0" w:line="480" w:lineRule="auto"/>
        <w:ind w:left="1440" w:firstLine="72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w:t>
      </w:r>
      <w:r w:rsidRPr="00CC4D70">
        <w:rPr>
          <w:rFonts w:ascii="Times New Roman" w:eastAsia="Times New Roman" w:hAnsi="Times New Roman" w:cs="Times New Roman"/>
          <w:color w:val="000000"/>
          <w:sz w:val="24"/>
          <w:szCs w:val="24"/>
        </w:rPr>
        <w:tab/>
        <w:t>: 60,8</w:t>
      </w:r>
    </w:p>
    <w:p w14:paraId="46A0F36B" w14:textId="6307758C" w:rsidR="005A34E2" w:rsidRPr="00CC4D70" w:rsidRDefault="009B121C">
      <w:pPr>
        <w:pBdr>
          <w:top w:val="nil"/>
          <w:left w:val="nil"/>
          <w:bottom w:val="nil"/>
          <w:right w:val="nil"/>
          <w:between w:val="nil"/>
        </w:pBdr>
        <w:spacing w:after="0" w:line="480" w:lineRule="auto"/>
        <w:ind w:left="1440" w:firstLine="72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s I </w:t>
      </w:r>
      <w:r w:rsidRPr="00CC4D70">
        <w:rPr>
          <w:rFonts w:ascii="Times New Roman" w:eastAsia="Times New Roman" w:hAnsi="Times New Roman" w:cs="Times New Roman"/>
          <w:color w:val="000000"/>
          <w:sz w:val="24"/>
          <w:szCs w:val="24"/>
        </w:rPr>
        <w:tab/>
        <w:t>: 66.4</w:t>
      </w:r>
    </w:p>
    <w:p w14:paraId="27A71CE7" w14:textId="0A89F5AB" w:rsidR="005A34E2" w:rsidRPr="00CC4D70" w:rsidRDefault="009B121C">
      <w:pPr>
        <w:pBdr>
          <w:top w:val="nil"/>
          <w:left w:val="nil"/>
          <w:bottom w:val="nil"/>
          <w:right w:val="nil"/>
          <w:between w:val="nil"/>
        </w:pBdr>
        <w:spacing w:after="200" w:line="480" w:lineRule="auto"/>
        <w:ind w:left="1440" w:firstLine="720"/>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w:t>
      </w:r>
      <w:r w:rsidRPr="00CC4D70">
        <w:rPr>
          <w:rFonts w:ascii="Times New Roman" w:eastAsia="Times New Roman" w:hAnsi="Times New Roman" w:cs="Times New Roman"/>
          <w:color w:val="000000"/>
          <w:sz w:val="24"/>
          <w:szCs w:val="24"/>
        </w:rPr>
        <w:tab/>
        <w:t>: 71,5</w:t>
      </w:r>
    </w:p>
    <w:p w14:paraId="510C89E8" w14:textId="21C8B570" w:rsidR="005A34E2" w:rsidRPr="00CC4D70" w:rsidRDefault="009B121C">
      <w:pPr>
        <w:spacing w:after="0" w:line="480" w:lineRule="auto"/>
        <w:ind w:firstLine="72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rdasarkan grafik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ningkatan rata-rata nilai siswa dari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awal sampai 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ngan sikl</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 II, dapat disimp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lkan bahwa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ngg</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naan mod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lajaran </w:t>
      </w:r>
      <w:r w:rsidRPr="00CC4D70">
        <w:rPr>
          <w:rFonts w:ascii="Times New Roman" w:eastAsia="Times New Roman" w:hAnsi="Times New Roman" w:cs="Times New Roman"/>
          <w:i/>
          <w:sz w:val="24"/>
          <w:szCs w:val="24"/>
        </w:rPr>
        <w:t>gro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p’s rolling pap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xml:space="preserve"> dit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rapkan pada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dapat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ningkatkan nilai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lis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ks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ksplanasi siswa.</w:t>
      </w:r>
    </w:p>
    <w:p w14:paraId="691367C3" w14:textId="77777777" w:rsidR="005A34E2" w:rsidRPr="00CC4D70" w:rsidRDefault="009B121C">
      <w:pPr>
        <w:spacing w:after="0" w:line="480" w:lineRule="auto"/>
        <w:ind w:firstLine="720"/>
        <w:jc w:val="center"/>
        <w:rPr>
          <w:rFonts w:ascii="Book Antiqua" w:eastAsia="Book Antiqua" w:hAnsi="Book Antiqua" w:cs="Book Antiqua"/>
          <w:b/>
          <w:sz w:val="24"/>
          <w:szCs w:val="24"/>
        </w:rPr>
      </w:pPr>
      <w:r w:rsidRPr="00CC4D70">
        <w:rPr>
          <w:rFonts w:ascii="Times New Roman" w:eastAsia="Times New Roman" w:hAnsi="Times New Roman" w:cs="Times New Roman"/>
          <w:b/>
          <w:sz w:val="24"/>
          <w:szCs w:val="24"/>
        </w:rPr>
        <w:t>SIMPULAN</w:t>
      </w:r>
    </w:p>
    <w:p w14:paraId="2880A5EB" w14:textId="3B755A20"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rdasarkan bahasan pokok 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san masalah yang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di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XI IPA 2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dapat disimp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lkan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bagai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siswa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pada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XI IPA 2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dapat dilihat rata-rata pada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tiap tahap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snya. Pada tahap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awal nilai rata-rata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hanya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60,8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krit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ntasan minimal (KKM) dan nilai siswa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ncapai KKM  (75) </w:t>
      </w:r>
      <w:r w:rsidRPr="00CC4D70">
        <w:rPr>
          <w:rFonts w:ascii="Times New Roman" w:eastAsia="Times New Roman" w:hAnsi="Times New Roman" w:cs="Times New Roman"/>
          <w:color w:val="000000"/>
          <w:sz w:val="24"/>
          <w:szCs w:val="24"/>
        </w:rPr>
        <w:lastRenderedPageBreak/>
        <w:t>hanya tiga siswa artinya hanya 17,6 % dari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mlah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han, hal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krit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rhasilan maka dip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yang pas. Nilai rata-rata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ngalami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lah dit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rapkan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hal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dapat dik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tah</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dari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rata-rata siswa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yait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66,4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 ini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ga rata-rata nilai siswa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dan nilai siswa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njadi 6 siswa artinya 35,2% siswa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cara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han, hal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ga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krit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rhasilan, maka dip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lanj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tnya, nilai rata-rata siswa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njadi 71,5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ga akan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tapi siswa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njadi 9 siswa artinya 52,9% siswa yang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KKM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cara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han. Dari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ncapaian siswa pada sikl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II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sar 52,9%  maka hal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t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dah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krit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rhasilan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mikian, dapat disimp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lkan bahwa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yang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 lak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ngan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ks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ksplanasi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lal</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naan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pada siswa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XI IPA SMA 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 6 Lhoks</w:t>
      </w:r>
      <w:r w:rsidR="00CC4D70">
        <w:rPr>
          <w:rFonts w:ascii="Times New Roman" w:eastAsia="Times New Roman" w:hAnsi="Times New Roman" w:cs="Times New Roman"/>
          <w:color w:val="000000"/>
          <w:sz w:val="24"/>
          <w:szCs w:val="24"/>
        </w:rPr>
        <w:t>eu</w:t>
      </w:r>
      <w:r w:rsidRPr="00CC4D70">
        <w:rPr>
          <w:rFonts w:ascii="Times New Roman" w:eastAsia="Times New Roman" w:hAnsi="Times New Roman" w:cs="Times New Roman"/>
          <w:color w:val="000000"/>
          <w:sz w:val="24"/>
          <w:szCs w:val="24"/>
        </w:rPr>
        <w:t>maw</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rhasil. </w:t>
      </w:r>
    </w:p>
    <w:p w14:paraId="6A69E86F" w14:textId="387293B3" w:rsidR="005A34E2" w:rsidRPr="00CC4D70" w:rsidRDefault="009B121C">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Implikasi dari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litian ini yait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rikan mas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kan bagi 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bahasa Indon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sia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rapkan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lajaran </w:t>
      </w:r>
      <w:r w:rsidRPr="00CC4D70">
        <w:rPr>
          <w:rFonts w:ascii="Times New Roman" w:eastAsia="Times New Roman" w:hAnsi="Times New Roman" w:cs="Times New Roman"/>
          <w:i/>
          <w:color w:val="000000"/>
          <w:sz w:val="24"/>
          <w:szCs w:val="24"/>
        </w:rPr>
        <w:t>gro</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p’s rolling pap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w:t>
      </w:r>
      <w:r w:rsidRPr="00CC4D70">
        <w:rPr>
          <w:rFonts w:ascii="Times New Roman" w:eastAsia="Times New Roman" w:hAnsi="Times New Roman" w:cs="Times New Roman"/>
          <w:color w:val="000000"/>
          <w:sz w:val="24"/>
          <w:szCs w:val="24"/>
        </w:rPr>
        <w:t xml:space="preserve">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bagai salah sat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dalam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ningkatkan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lis siswa.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rdasarkan data yang dip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rol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h aktivitas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siswa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ngalami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ningkatan.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nya hal ini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h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rhadap hasil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yang dicapai siswa.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lain 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rapkan mod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lajaran ini, 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ga mamp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asai strat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gi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ngajar yang baik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 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ncapai hasil 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lajar yang baik 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la.</w:t>
      </w:r>
    </w:p>
    <w:p w14:paraId="7C06CFC6" w14:textId="77777777" w:rsidR="005A34E2" w:rsidRPr="00CC4D70" w:rsidRDefault="005A34E2">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p>
    <w:p w14:paraId="2C5DDCE3" w14:textId="77777777" w:rsidR="005A34E2" w:rsidRPr="00CC4D70" w:rsidRDefault="005A34E2">
      <w:pPr>
        <w:pBdr>
          <w:top w:val="nil"/>
          <w:left w:val="nil"/>
          <w:bottom w:val="nil"/>
          <w:right w:val="nil"/>
          <w:between w:val="nil"/>
        </w:pBdr>
        <w:spacing w:after="0" w:line="480" w:lineRule="auto"/>
        <w:ind w:firstLine="851"/>
        <w:jc w:val="both"/>
        <w:rPr>
          <w:rFonts w:ascii="Times New Roman" w:eastAsia="Times New Roman" w:hAnsi="Times New Roman" w:cs="Times New Roman"/>
          <w:color w:val="000000"/>
          <w:sz w:val="24"/>
          <w:szCs w:val="24"/>
        </w:rPr>
      </w:pPr>
    </w:p>
    <w:p w14:paraId="27C05587" w14:textId="77777777" w:rsidR="005A34E2" w:rsidRPr="00CC4D70" w:rsidRDefault="005A34E2" w:rsidP="00CC4D70">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p>
    <w:p w14:paraId="19FC32A1" w14:textId="77777777" w:rsidR="00CC4D70" w:rsidRPr="00CC4D70" w:rsidRDefault="00CC4D70" w:rsidP="00CC4D70">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p>
    <w:p w14:paraId="606D6A08" w14:textId="77777777" w:rsidR="00CC4D70" w:rsidRPr="00CC4D70" w:rsidRDefault="00CC4D70" w:rsidP="00CC4D70">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p>
    <w:p w14:paraId="189DF1B0" w14:textId="77777777" w:rsidR="005A34E2" w:rsidRPr="00CC4D70" w:rsidRDefault="009B121C">
      <w:pPr>
        <w:spacing w:before="480" w:after="0" w:line="480" w:lineRule="auto"/>
        <w:rPr>
          <w:rFonts w:ascii="Times New Roman" w:eastAsia="Times New Roman" w:hAnsi="Times New Roman" w:cs="Times New Roman"/>
          <w:b/>
          <w:sz w:val="24"/>
          <w:szCs w:val="24"/>
        </w:rPr>
      </w:pPr>
      <w:r w:rsidRPr="00CC4D70">
        <w:rPr>
          <w:rFonts w:ascii="Book Antiqua" w:eastAsia="Book Antiqua" w:hAnsi="Book Antiqua" w:cs="Book Antiqua"/>
          <w:b/>
          <w:smallCaps/>
          <w:sz w:val="24"/>
          <w:szCs w:val="24"/>
        </w:rPr>
        <w:t>REFERENSI</w:t>
      </w:r>
    </w:p>
    <w:p w14:paraId="7E4DB803" w14:textId="5DFD8663"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stina,Irma. 2022. </w:t>
      </w:r>
      <w:r w:rsidRPr="00CC4D70">
        <w:rPr>
          <w:rFonts w:ascii="Times New Roman" w:eastAsia="Times New Roman" w:hAnsi="Times New Roman" w:cs="Times New Roman"/>
          <w:i/>
          <w:color w:val="000000"/>
          <w:sz w:val="24"/>
          <w:szCs w:val="24"/>
        </w:rPr>
        <w:t>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nal dan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mahami J</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nis-j</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w:t>
      </w:r>
      <w:r w:rsidRPr="00CC4D70">
        <w:rPr>
          <w:rFonts w:ascii="Times New Roman" w:eastAsia="Times New Roman" w:hAnsi="Times New Roman" w:cs="Times New Roman"/>
          <w:color w:val="000000"/>
          <w:sz w:val="24"/>
          <w:szCs w:val="24"/>
        </w:rPr>
        <w:t>.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korharjo :  Graha printama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laras. (Onli</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18">
        <w:r w:rsidRPr="00CC4D70">
          <w:rPr>
            <w:rFonts w:ascii="Times New Roman" w:eastAsia="Times New Roman" w:hAnsi="Times New Roman" w:cs="Times New Roman"/>
            <w:color w:val="000000"/>
            <w:sz w:val="24"/>
            <w:szCs w:val="24"/>
          </w:rPr>
          <w:t>https://ipu</w:t>
        </w:r>
      </w:hyperlink>
      <w:hyperlink r:id="rId19">
        <w:r w:rsidRPr="00CC4D70">
          <w:rPr>
            <w:rFonts w:ascii="Microsoft Himalaya" w:eastAsia="Microsoft Himalaya" w:hAnsi="Microsoft Himalaya" w:cs="Microsoft Himalaya"/>
            <w:color w:val="000000"/>
            <w:sz w:val="24"/>
            <w:szCs w:val="24"/>
          </w:rPr>
          <w:t>i</w:t>
        </w:r>
      </w:hyperlink>
      <w:hyperlink r:id="rId20">
        <w:r w:rsidRPr="00CC4D70">
          <w:rPr>
            <w:rFonts w:ascii="Times New Roman" w:eastAsia="Times New Roman" w:hAnsi="Times New Roman" w:cs="Times New Roman"/>
            <w:color w:val="000000"/>
            <w:sz w:val="24"/>
            <w:szCs w:val="24"/>
          </w:rPr>
          <w:t>snas.id</w:t>
        </w:r>
      </w:hyperlink>
      <w:r w:rsidRPr="00CC4D70">
        <w:rPr>
          <w:rFonts w:ascii="Times New Roman" w:eastAsia="Times New Roman" w:hAnsi="Times New Roman" w:cs="Times New Roman"/>
          <w:color w:val="000000"/>
          <w:sz w:val="24"/>
          <w:szCs w:val="24"/>
        </w:rPr>
        <w:t xml:space="preserve">  pada tanggal 27 Ag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2022.</w:t>
      </w:r>
    </w:p>
    <w:p w14:paraId="06994B72"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41F00DBC" w14:textId="389C06BB"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 xml:space="preserve">Amir, Milda. 2019.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ningkatan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mb</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lajaran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Bahasa Indon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sia Siswa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las VIIB M</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hammadiyah 13 Makassar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lal</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i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 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monstrasi</w:t>
      </w:r>
      <w:r w:rsidRPr="00CC4D70">
        <w:rPr>
          <w:rFonts w:ascii="Times New Roman" w:eastAsia="Times New Roman" w:hAnsi="Times New Roman" w:cs="Times New Roman"/>
          <w:color w:val="000000"/>
          <w:sz w:val="24"/>
          <w:szCs w:val="24"/>
        </w:rPr>
        <w:t>, , Skripsi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ndidikan Bahasa dan Sastra Fak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ltas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dan Ilm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ndidikan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niv</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rsitas 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hammadiyah Makassar.</w:t>
      </w:r>
    </w:p>
    <w:p w14:paraId="314BBD6A"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41AE565D" w14:textId="18D2C95D" w:rsidR="005A34E2" w:rsidRPr="00CC4D70" w:rsidRDefault="009B121C">
      <w:pPr>
        <w:widowControl w:val="0"/>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sz w:val="24"/>
          <w:szCs w:val="24"/>
        </w:rPr>
        <w:t>Anggara, Wati, Ni Mad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 dkk. 2020.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rapan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lajaran Pailk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m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dan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lajaran Bahasa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Vol 9(1).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21">
        <w:r w:rsidRPr="00CC4D70">
          <w:rPr>
            <w:rFonts w:ascii="Times New Roman" w:eastAsia="Times New Roman" w:hAnsi="Times New Roman" w:cs="Times New Roman"/>
            <w:color w:val="000000"/>
            <w:sz w:val="24"/>
            <w:szCs w:val="24"/>
          </w:rPr>
          <w:t>https://scholar.google</w:t>
        </w:r>
      </w:hyperlink>
      <w:hyperlink r:id="rId22">
        <w:r w:rsidRPr="00CC4D70">
          <w:rPr>
            <w:rFonts w:ascii="Microsoft Himalaya" w:eastAsia="Microsoft Himalaya" w:hAnsi="Microsoft Himalaya" w:cs="Microsoft Himalaya"/>
            <w:color w:val="000000"/>
            <w:sz w:val="24"/>
            <w:szCs w:val="24"/>
          </w:rPr>
          <w:t>i</w:t>
        </w:r>
      </w:hyperlink>
      <w:hyperlink r:id="rId23">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5833F2DE"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5BF91A9E" w14:textId="7CD0BE7C" w:rsidR="005A34E2" w:rsidRPr="00CC4D70" w:rsidRDefault="009B121C">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Arik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nto,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rsimi,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hardjo, 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priadi</w:t>
      </w:r>
      <w:r w:rsidRPr="00CC4D70">
        <w:rPr>
          <w:rFonts w:ascii="Times New Roman" w:eastAsia="Times New Roman" w:hAnsi="Times New Roman" w:cs="Times New Roman"/>
          <w:i/>
          <w:color w:val="000000"/>
          <w:sz w:val="24"/>
          <w:szCs w:val="24"/>
        </w:rPr>
        <w:t>.</w:t>
      </w:r>
      <w:r w:rsidRPr="00CC4D70">
        <w:rPr>
          <w:rFonts w:ascii="Times New Roman" w:eastAsia="Times New Roman" w:hAnsi="Times New Roman" w:cs="Times New Roman"/>
          <w:color w:val="000000"/>
          <w:sz w:val="24"/>
          <w:szCs w:val="24"/>
        </w:rPr>
        <w:t xml:space="preserve">2021. </w:t>
      </w:r>
      <w:r w:rsidRPr="00CC4D70">
        <w:rPr>
          <w:rFonts w:ascii="Times New Roman" w:eastAsia="Times New Roman" w:hAnsi="Times New Roman" w:cs="Times New Roman"/>
          <w:i/>
          <w:color w:val="000000"/>
          <w:sz w:val="24"/>
          <w:szCs w:val="24"/>
        </w:rPr>
        <w:t xml:space="preserve">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litian Tindakan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las, </w:t>
      </w:r>
      <w:r w:rsidRPr="00CC4D70">
        <w:rPr>
          <w:rFonts w:ascii="Times New Roman" w:eastAsia="Times New Roman" w:hAnsi="Times New Roman" w:cs="Times New Roman"/>
          <w:color w:val="000000"/>
          <w:sz w:val="24"/>
          <w:szCs w:val="24"/>
        </w:rPr>
        <w:t>Jakarta :  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mi Aksara, 2021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24">
        <w:r w:rsidRPr="00CC4D70">
          <w:rPr>
            <w:rFonts w:ascii="Times New Roman" w:eastAsia="Times New Roman" w:hAnsi="Times New Roman" w:cs="Times New Roman"/>
            <w:color w:val="000000"/>
            <w:sz w:val="24"/>
            <w:szCs w:val="24"/>
          </w:rPr>
          <w:t>https://ipu</w:t>
        </w:r>
      </w:hyperlink>
      <w:hyperlink r:id="rId25">
        <w:r w:rsidRPr="00CC4D70">
          <w:rPr>
            <w:rFonts w:ascii="Microsoft Himalaya" w:eastAsia="Microsoft Himalaya" w:hAnsi="Microsoft Himalaya" w:cs="Microsoft Himalaya"/>
            <w:color w:val="000000"/>
            <w:sz w:val="24"/>
            <w:szCs w:val="24"/>
          </w:rPr>
          <w:t>i</w:t>
        </w:r>
      </w:hyperlink>
      <w:hyperlink r:id="rId26">
        <w:r w:rsidRPr="00CC4D70">
          <w:rPr>
            <w:rFonts w:ascii="Times New Roman" w:eastAsia="Times New Roman" w:hAnsi="Times New Roman" w:cs="Times New Roman"/>
            <w:color w:val="000000"/>
            <w:sz w:val="24"/>
            <w:szCs w:val="24"/>
          </w:rPr>
          <w:t>snas.id</w:t>
        </w:r>
      </w:hyperlink>
      <w:r w:rsidRPr="00CC4D70">
        <w:rPr>
          <w:rFonts w:ascii="Times New Roman" w:eastAsia="Times New Roman" w:hAnsi="Times New Roman" w:cs="Times New Roman"/>
          <w:color w:val="000000"/>
          <w:sz w:val="24"/>
          <w:szCs w:val="24"/>
        </w:rPr>
        <w:t xml:space="preserve"> pada tanggal 12 Ag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2022.</w:t>
      </w:r>
    </w:p>
    <w:p w14:paraId="7E7F15C8" w14:textId="77777777" w:rsidR="005A34E2" w:rsidRPr="00CC4D70" w:rsidRDefault="005A34E2">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6C73998E" w14:textId="6A03E390"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Astawan, Nyoman dkk.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Discov</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ry L</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arning</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Bahasa dan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ni, Vol 11(1)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27">
        <w:r w:rsidRPr="00CC4D70">
          <w:rPr>
            <w:rFonts w:ascii="Times New Roman" w:eastAsia="Times New Roman" w:hAnsi="Times New Roman" w:cs="Times New Roman"/>
            <w:color w:val="000000"/>
            <w:sz w:val="24"/>
            <w:szCs w:val="24"/>
          </w:rPr>
          <w:t>https://scholar.google</w:t>
        </w:r>
      </w:hyperlink>
      <w:hyperlink r:id="rId28">
        <w:r w:rsidRPr="00CC4D70">
          <w:rPr>
            <w:rFonts w:ascii="Microsoft Himalaya" w:eastAsia="Microsoft Himalaya" w:hAnsi="Microsoft Himalaya" w:cs="Microsoft Himalaya"/>
            <w:color w:val="000000"/>
            <w:sz w:val="24"/>
            <w:szCs w:val="24"/>
          </w:rPr>
          <w:t>i</w:t>
        </w:r>
      </w:hyperlink>
      <w:hyperlink r:id="rId29">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29D6DF30"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333CFEFE" w14:textId="36A8E28A"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Dad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la,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a, dkk. 2019.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i Strat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gi Critical Incid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nt pada Siswa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VIII SMP 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 2 Ciparay Tah</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 Ajaran 2017-2018</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Bahasa, Sastra, dan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ngajarannya, Vol 12(1).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30">
        <w:r w:rsidRPr="00CC4D70">
          <w:rPr>
            <w:rFonts w:ascii="Times New Roman" w:eastAsia="Times New Roman" w:hAnsi="Times New Roman" w:cs="Times New Roman"/>
            <w:color w:val="000000"/>
            <w:sz w:val="24"/>
            <w:szCs w:val="24"/>
          </w:rPr>
          <w:t>https://scholar.google</w:t>
        </w:r>
      </w:hyperlink>
      <w:hyperlink r:id="rId31">
        <w:r w:rsidRPr="00CC4D70">
          <w:rPr>
            <w:rFonts w:ascii="Microsoft Himalaya" w:eastAsia="Microsoft Himalaya" w:hAnsi="Microsoft Himalaya" w:cs="Microsoft Himalaya"/>
            <w:color w:val="000000"/>
            <w:sz w:val="24"/>
            <w:szCs w:val="24"/>
          </w:rPr>
          <w:t>i</w:t>
        </w:r>
      </w:hyperlink>
      <w:hyperlink r:id="rId32">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28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 2023.</w:t>
      </w:r>
    </w:p>
    <w:p w14:paraId="460F25D9" w14:textId="77777777" w:rsidR="005A34E2" w:rsidRPr="00CC4D70" w:rsidRDefault="005A34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2BCBED" w14:textId="27288747"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Dalman, M P. 2021. </w:t>
      </w:r>
      <w:r w:rsidRPr="00CC4D70">
        <w:rPr>
          <w:rFonts w:ascii="Times New Roman" w:eastAsia="Times New Roman" w:hAnsi="Times New Roman" w:cs="Times New Roman"/>
          <w:i/>
          <w:sz w:val="24"/>
          <w:szCs w:val="24"/>
        </w:rPr>
        <w:t>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rampilan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 Raja wali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rs</w:t>
      </w:r>
      <w:r w:rsidRPr="00CC4D70">
        <w:rPr>
          <w:rFonts w:ascii="Times New Roman" w:eastAsia="Times New Roman" w:hAnsi="Times New Roman" w:cs="Times New Roman"/>
          <w:sz w:val="24"/>
          <w:szCs w:val="24"/>
        </w:rPr>
        <w:t xml:space="preserve">  Raja Grafindo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rsada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33">
        <w:r w:rsidRPr="00CC4D70">
          <w:rPr>
            <w:rFonts w:ascii="Times New Roman" w:eastAsia="Times New Roman" w:hAnsi="Times New Roman" w:cs="Times New Roman"/>
            <w:color w:val="000000"/>
            <w:sz w:val="24"/>
            <w:szCs w:val="24"/>
          </w:rPr>
          <w:t>https://books.google</w:t>
        </w:r>
      </w:hyperlink>
      <w:hyperlink r:id="rId34">
        <w:r w:rsidRPr="00CC4D70">
          <w:rPr>
            <w:rFonts w:ascii="Microsoft Himalaya" w:eastAsia="Microsoft Himalaya" w:hAnsi="Microsoft Himalaya" w:cs="Microsoft Himalaya"/>
            <w:color w:val="000000"/>
            <w:sz w:val="24"/>
            <w:szCs w:val="24"/>
          </w:rPr>
          <w:t>i</w:t>
        </w:r>
      </w:hyperlink>
      <w:hyperlink r:id="rId35">
        <w:r w:rsidRPr="00CC4D70">
          <w:rPr>
            <w:rFonts w:ascii="Times New Roman" w:eastAsia="Times New Roman" w:hAnsi="Times New Roman" w:cs="Times New Roman"/>
            <w:color w:val="000000"/>
            <w:sz w:val="24"/>
            <w:szCs w:val="24"/>
          </w:rPr>
          <w:t>.co.id/books pada 09 Janu</w:t>
        </w:r>
      </w:hyperlink>
      <w:hyperlink r:id="rId36">
        <w:r w:rsidRPr="00CC4D70">
          <w:rPr>
            <w:rFonts w:ascii="Microsoft Himalaya" w:eastAsia="Microsoft Himalaya" w:hAnsi="Microsoft Himalaya" w:cs="Microsoft Himalaya"/>
            <w:color w:val="000000"/>
            <w:sz w:val="24"/>
            <w:szCs w:val="24"/>
          </w:rPr>
          <w:t>i</w:t>
        </w:r>
      </w:hyperlink>
      <w:hyperlink r:id="rId37">
        <w:r w:rsidRPr="00CC4D70">
          <w:rPr>
            <w:rFonts w:ascii="Times New Roman" w:eastAsia="Times New Roman" w:hAnsi="Times New Roman" w:cs="Times New Roman"/>
            <w:color w:val="000000"/>
            <w:sz w:val="24"/>
            <w:szCs w:val="24"/>
          </w:rPr>
          <w:t>ari 2023</w:t>
        </w:r>
      </w:hyperlink>
    </w:p>
    <w:p w14:paraId="013B11A0"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521FE863" w14:textId="66734D6B"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D</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sriani, Rizka, dkk. 2022.  </w:t>
      </w:r>
      <w:r w:rsidRPr="00CC4D70">
        <w:rPr>
          <w:rFonts w:ascii="Times New Roman" w:eastAsia="Times New Roman" w:hAnsi="Times New Roman" w:cs="Times New Roman"/>
          <w:i/>
          <w:color w:val="000000"/>
          <w:sz w:val="24"/>
          <w:szCs w:val="24"/>
        </w:rPr>
        <w:t>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tamorfosis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dalam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hid</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 xml:space="preserve">pan. </w:t>
      </w:r>
      <w:r w:rsidRPr="00CC4D70">
        <w:rPr>
          <w:rFonts w:ascii="Times New Roman" w:eastAsia="Times New Roman" w:hAnsi="Times New Roman" w:cs="Times New Roman"/>
          <w:color w:val="000000"/>
          <w:sz w:val="24"/>
          <w:szCs w:val="24"/>
        </w:rPr>
        <w:t>Bogor: G</w:t>
      </w:r>
      <w:r w:rsidR="00CC4D70">
        <w:rPr>
          <w:rFonts w:ascii="Times New Roman" w:eastAsia="Times New Roman" w:hAnsi="Times New Roman" w:cs="Times New Roman"/>
          <w:color w:val="000000"/>
          <w:sz w:val="24"/>
          <w:szCs w:val="24"/>
        </w:rPr>
        <w:t>ue</w:t>
      </w:r>
      <w:r w:rsidRPr="00CC4D70">
        <w:rPr>
          <w:rFonts w:ascii="Times New Roman" w:eastAsia="Times New Roman" w:hAnsi="Times New Roman" w:cs="Times New Roman"/>
          <w:color w:val="000000"/>
          <w:sz w:val="24"/>
          <w:szCs w:val="24"/>
        </w:rPr>
        <w:t xml:space="preserve">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dia.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38">
        <w:r w:rsidRPr="00CC4D70">
          <w:rPr>
            <w:rFonts w:ascii="Times New Roman" w:eastAsia="Times New Roman" w:hAnsi="Times New Roman" w:cs="Times New Roman"/>
            <w:color w:val="000000"/>
            <w:sz w:val="24"/>
            <w:szCs w:val="24"/>
          </w:rPr>
          <w:t>https://books.google</w:t>
        </w:r>
      </w:hyperlink>
      <w:hyperlink r:id="rId39">
        <w:r w:rsidRPr="00CC4D70">
          <w:rPr>
            <w:rFonts w:ascii="Microsoft Himalaya" w:eastAsia="Microsoft Himalaya" w:hAnsi="Microsoft Himalaya" w:cs="Microsoft Himalaya"/>
            <w:color w:val="000000"/>
            <w:sz w:val="24"/>
            <w:szCs w:val="24"/>
          </w:rPr>
          <w:t>i</w:t>
        </w:r>
      </w:hyperlink>
      <w:hyperlink r:id="rId40">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26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pt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 2022.</w:t>
      </w:r>
    </w:p>
    <w:p w14:paraId="2D22FFD3"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32BD0923" w14:textId="56EF4F39"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wi,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ngsih, 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sky, dkk. 2023.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ngar</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h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ngg</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naan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lajaran Rad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c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asaan Kons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p dan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Siswa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las VI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PTD SD 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 94 Barr</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sz w:val="24"/>
          <w:szCs w:val="24"/>
        </w:rPr>
        <w:t xml:space="preserve">. </w:t>
      </w:r>
      <w:r w:rsidRPr="00CC4D70">
        <w:rPr>
          <w:rFonts w:ascii="Times New Roman" w:eastAsia="Times New Roman" w:hAnsi="Times New Roman" w:cs="Times New Roman"/>
          <w:i/>
          <w:sz w:val="24"/>
          <w:szCs w:val="24"/>
        </w:rPr>
        <w:t>Bosowa Jo</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xml:space="preserve">rnal Of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cation</w:t>
      </w:r>
      <w:r w:rsidRPr="00CC4D70">
        <w:rPr>
          <w:rFonts w:ascii="Times New Roman" w:eastAsia="Times New Roman" w:hAnsi="Times New Roman" w:cs="Times New Roman"/>
          <w:sz w:val="24"/>
          <w:szCs w:val="24"/>
        </w:rPr>
        <w:t>, Vol 3(2).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41">
        <w:r w:rsidRPr="00CC4D70">
          <w:rPr>
            <w:rFonts w:ascii="Times New Roman" w:eastAsia="Times New Roman" w:hAnsi="Times New Roman" w:cs="Times New Roman"/>
            <w:color w:val="000000"/>
            <w:sz w:val="24"/>
            <w:szCs w:val="24"/>
          </w:rPr>
          <w:t>https://scholar.google</w:t>
        </w:r>
      </w:hyperlink>
      <w:hyperlink r:id="rId42">
        <w:r w:rsidRPr="00CC4D70">
          <w:rPr>
            <w:rFonts w:ascii="Microsoft Himalaya" w:eastAsia="Microsoft Himalaya" w:hAnsi="Microsoft Himalaya" w:cs="Microsoft Himalaya"/>
            <w:color w:val="000000"/>
            <w:sz w:val="24"/>
            <w:szCs w:val="24"/>
          </w:rPr>
          <w:t>i</w:t>
        </w:r>
      </w:hyperlink>
      <w:hyperlink r:id="rId43">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28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19144222"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3939D197"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7A2A7361" w14:textId="4934EEF7" w:rsidR="005A34E2" w:rsidRPr="00CC4D70" w:rsidRDefault="00CC4D70">
      <w:pPr>
        <w:widowControl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ka, L</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ciana,dkk. 2019. </w:t>
      </w:r>
      <w:r w:rsidRPr="00CC4D70">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ningkatkam K</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d</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ngan </w:t>
      </w:r>
      <w:r w:rsidRPr="00CC4D70">
        <w:rPr>
          <w:rFonts w:ascii="Times New Roman" w:eastAsia="Times New Roman" w:hAnsi="Times New Roman" w:cs="Times New Roman"/>
          <w:i/>
          <w:sz w:val="24"/>
          <w:szCs w:val="24"/>
        </w:rPr>
        <w:lastRenderedPageBreak/>
        <w:t>M</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ngg</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nakan M</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tod</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 Pict</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 and Pict</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 Siswa K</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XI T</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knik K</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ndaraan Ringan (TKR)</w:t>
      </w:r>
      <w:r w:rsidRPr="00CC4D70">
        <w:rPr>
          <w:rFonts w:ascii="Times New Roman" w:eastAsia="Times New Roman" w:hAnsi="Times New Roman" w:cs="Times New Roman"/>
          <w:sz w:val="24"/>
          <w:szCs w:val="24"/>
        </w:rPr>
        <w:t>. J</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Bahasa dan sastra Indon</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Vol 2(3). (Onlin</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44">
        <w:r w:rsidRPr="00CC4D70">
          <w:rPr>
            <w:rFonts w:ascii="Times New Roman" w:eastAsia="Times New Roman" w:hAnsi="Times New Roman" w:cs="Times New Roman"/>
            <w:color w:val="000000"/>
            <w:sz w:val="24"/>
            <w:szCs w:val="24"/>
          </w:rPr>
          <w:t>https://scholar.google</w:t>
        </w:r>
      </w:hyperlink>
      <w:hyperlink r:id="rId45">
        <w:r w:rsidRPr="00CC4D70">
          <w:rPr>
            <w:rFonts w:ascii="Microsoft Himalaya" w:eastAsia="Microsoft Himalaya" w:hAnsi="Microsoft Himalaya" w:cs="Microsoft Himalaya"/>
            <w:color w:val="000000"/>
            <w:sz w:val="24"/>
            <w:szCs w:val="24"/>
          </w:rPr>
          <w:t>i</w:t>
        </w:r>
      </w:hyperlink>
      <w:hyperlink r:id="rId46">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49995529"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i/>
          <w:color w:val="000000"/>
          <w:sz w:val="24"/>
          <w:szCs w:val="24"/>
        </w:rPr>
      </w:pPr>
    </w:p>
    <w:p w14:paraId="1A64E8BA" w14:textId="7B6AD91B"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i/>
          <w:sz w:val="24"/>
          <w:szCs w:val="24"/>
        </w:rPr>
        <w:t>Fitri, Zal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kh</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Fajar, dkk. 2023.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mbangan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dia Gambar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rapan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Proj</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ct Bas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 L</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arning</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Bahasa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Vol 6(1).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47">
        <w:r w:rsidRPr="00CC4D70">
          <w:rPr>
            <w:rFonts w:ascii="Times New Roman" w:eastAsia="Times New Roman" w:hAnsi="Times New Roman" w:cs="Times New Roman"/>
            <w:color w:val="000000"/>
            <w:sz w:val="24"/>
            <w:szCs w:val="24"/>
          </w:rPr>
          <w:t>https://scholar.google</w:t>
        </w:r>
      </w:hyperlink>
      <w:hyperlink r:id="rId48">
        <w:r w:rsidRPr="00CC4D70">
          <w:rPr>
            <w:rFonts w:ascii="Microsoft Himalaya" w:eastAsia="Microsoft Himalaya" w:hAnsi="Microsoft Himalaya" w:cs="Microsoft Himalaya"/>
            <w:color w:val="000000"/>
            <w:sz w:val="24"/>
            <w:szCs w:val="24"/>
          </w:rPr>
          <w:t>i</w:t>
        </w:r>
      </w:hyperlink>
      <w:hyperlink r:id="rId49">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2C40F173"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527BA65D" w14:textId="39EF6550"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 xml:space="preserve">Fitriwati Sri, Andi Patangai.2019.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ningkatan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mamp</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kspalnasi 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nakan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katan CTL (Cont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xt</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al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aching and L</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arning) Pada Siswa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las VIII.B MTs 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g</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ri 2 Tana Toraja</w:t>
      </w:r>
      <w:r w:rsidRPr="00CC4D70">
        <w:rPr>
          <w:rFonts w:ascii="Times New Roman" w:eastAsia="Times New Roman" w:hAnsi="Times New Roman" w:cs="Times New Roman"/>
          <w:color w:val="000000"/>
          <w:sz w:val="24"/>
          <w:szCs w:val="24"/>
        </w:rPr>
        <w:t>, Skripsi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ndidikan Bahasa dan Sastra Fak</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ltas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an dan Ilm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ndidikan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niv</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rsitas 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hammadiyah Makassar.</w:t>
      </w:r>
    </w:p>
    <w:p w14:paraId="6CAA129A"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53988F76" w14:textId="4111BB2C"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da, A, A S Pratiwi, and A Kafkayl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a. 2020.  </w:t>
      </w:r>
      <w:r w:rsidRPr="00CC4D70">
        <w:rPr>
          <w:rFonts w:ascii="Times New Roman" w:eastAsia="Times New Roman" w:hAnsi="Times New Roman" w:cs="Times New Roman"/>
          <w:i/>
          <w:color w:val="000000"/>
          <w:sz w:val="24"/>
          <w:szCs w:val="24"/>
        </w:rPr>
        <w:t>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rampilan B</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rbahasa Indon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sia: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nakan Bahasa Indon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sia S</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cara Baik Dan B</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nar. </w:t>
      </w:r>
      <w:r w:rsidRPr="00CC4D70">
        <w:rPr>
          <w:rFonts w:ascii="Times New Roman" w:eastAsia="Times New Roman" w:hAnsi="Times New Roman" w:cs="Times New Roman"/>
          <w:color w:val="000000"/>
          <w:sz w:val="24"/>
          <w:szCs w:val="24"/>
        </w:rPr>
        <w:t xml:space="preserve">Tasik Malaya :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blish</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50">
        <w:r w:rsidRPr="00CC4D70">
          <w:rPr>
            <w:rFonts w:ascii="Times New Roman" w:eastAsia="Times New Roman" w:hAnsi="Times New Roman" w:cs="Times New Roman"/>
            <w:color w:val="000000"/>
            <w:sz w:val="24"/>
            <w:szCs w:val="24"/>
          </w:rPr>
          <w:t>https://books.goole</w:t>
        </w:r>
      </w:hyperlink>
      <w:hyperlink r:id="rId51">
        <w:r w:rsidRPr="00CC4D70">
          <w:rPr>
            <w:rFonts w:ascii="Microsoft Himalaya" w:eastAsia="Microsoft Himalaya" w:hAnsi="Microsoft Himalaya" w:cs="Microsoft Himalaya"/>
            <w:color w:val="000000"/>
            <w:sz w:val="24"/>
            <w:szCs w:val="24"/>
          </w:rPr>
          <w:t>i</w:t>
        </w:r>
      </w:hyperlink>
      <w:hyperlink r:id="rId52">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tanggal 15 Jan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ari 2023.</w:t>
      </w:r>
    </w:p>
    <w:p w14:paraId="1EC482E7"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73DE9402" w14:textId="62706557"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Handoko, Himawan, Y</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di. 2021.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i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dia A</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dio Vis</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al di Mts 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 2 Kota BIMA</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Bahasa, Sastra dan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ngajarannya, Vol 1(1).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53">
        <w:r w:rsidRPr="00CC4D70">
          <w:rPr>
            <w:rFonts w:ascii="Times New Roman" w:eastAsia="Times New Roman" w:hAnsi="Times New Roman" w:cs="Times New Roman"/>
            <w:color w:val="000000"/>
            <w:sz w:val="24"/>
            <w:szCs w:val="24"/>
          </w:rPr>
          <w:t>https://scholar.google</w:t>
        </w:r>
      </w:hyperlink>
      <w:hyperlink r:id="rId54">
        <w:r w:rsidRPr="00CC4D70">
          <w:rPr>
            <w:rFonts w:ascii="Microsoft Himalaya" w:eastAsia="Microsoft Himalaya" w:hAnsi="Microsoft Himalaya" w:cs="Microsoft Himalaya"/>
            <w:color w:val="000000"/>
            <w:sz w:val="24"/>
            <w:szCs w:val="24"/>
          </w:rPr>
          <w:t>i</w:t>
        </w:r>
      </w:hyperlink>
      <w:hyperlink r:id="rId55">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28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3CE1047E" w14:textId="77777777" w:rsidR="005A34E2" w:rsidRPr="00CC4D70" w:rsidRDefault="005A34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7621AE" w14:textId="605AD425" w:rsidR="005A34E2" w:rsidRPr="00CC4D70" w:rsidRDefault="009B121C">
      <w:pPr>
        <w:widowControl w:val="0"/>
        <w:spacing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sz w:val="24"/>
          <w:szCs w:val="24"/>
        </w:rPr>
        <w:t xml:space="preserve">Inayati, Iin. 2020.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ngar</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h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lajaran Ink</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iri S</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ltan Ma</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lana Hasan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ddin Bant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 Tah</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 2019 M / 1440 H</w:t>
      </w:r>
      <w:r w:rsidRPr="00CC4D70">
        <w:rPr>
          <w:rFonts w:ascii="Times New Roman" w:eastAsia="Times New Roman" w:hAnsi="Times New Roman" w:cs="Times New Roman"/>
          <w:sz w:val="24"/>
          <w:szCs w:val="24"/>
        </w:rPr>
        <w:t xml:space="preserve">. Skripsi Program Sarjana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niv</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rsitas Islam 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ri 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ltan Ma</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lana Bant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 (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56">
        <w:r w:rsidRPr="00CC4D70">
          <w:rPr>
            <w:rFonts w:ascii="Times New Roman" w:eastAsia="Times New Roman" w:hAnsi="Times New Roman" w:cs="Times New Roman"/>
            <w:color w:val="000000"/>
            <w:sz w:val="24"/>
            <w:szCs w:val="24"/>
          </w:rPr>
          <w:t>https://re</w:t>
        </w:r>
      </w:hyperlink>
      <w:hyperlink r:id="rId57">
        <w:r w:rsidRPr="00CC4D70">
          <w:rPr>
            <w:rFonts w:ascii="Microsoft Himalaya" w:eastAsia="Microsoft Himalaya" w:hAnsi="Microsoft Himalaya" w:cs="Microsoft Himalaya"/>
            <w:color w:val="000000"/>
            <w:sz w:val="24"/>
            <w:szCs w:val="24"/>
          </w:rPr>
          <w:t>i</w:t>
        </w:r>
      </w:hyperlink>
      <w:hyperlink r:id="rId58">
        <w:r w:rsidRPr="00CC4D70">
          <w:rPr>
            <w:rFonts w:ascii="Times New Roman" w:eastAsia="Times New Roman" w:hAnsi="Times New Roman" w:cs="Times New Roman"/>
            <w:color w:val="000000"/>
            <w:sz w:val="24"/>
            <w:szCs w:val="24"/>
          </w:rPr>
          <w:t>pository.u</w:t>
        </w:r>
      </w:hyperlink>
      <w:hyperlink r:id="rId59">
        <w:r w:rsidRPr="00CC4D70">
          <w:rPr>
            <w:rFonts w:ascii="Microsoft Himalaya" w:eastAsia="Microsoft Himalaya" w:hAnsi="Microsoft Himalaya" w:cs="Microsoft Himalaya"/>
            <w:color w:val="000000"/>
            <w:sz w:val="24"/>
            <w:szCs w:val="24"/>
          </w:rPr>
          <w:t>i</w:t>
        </w:r>
      </w:hyperlink>
      <w:hyperlink r:id="rId60">
        <w:r w:rsidRPr="00CC4D70">
          <w:rPr>
            <w:rFonts w:ascii="Times New Roman" w:eastAsia="Times New Roman" w:hAnsi="Times New Roman" w:cs="Times New Roman"/>
            <w:color w:val="000000"/>
            <w:sz w:val="24"/>
            <w:szCs w:val="24"/>
          </w:rPr>
          <w:t>inbante</w:t>
        </w:r>
      </w:hyperlink>
      <w:hyperlink r:id="rId61">
        <w:r w:rsidRPr="00CC4D70">
          <w:rPr>
            <w:rFonts w:ascii="Microsoft Himalaya" w:eastAsia="Microsoft Himalaya" w:hAnsi="Microsoft Himalaya" w:cs="Microsoft Himalaya"/>
            <w:color w:val="000000"/>
            <w:sz w:val="24"/>
            <w:szCs w:val="24"/>
          </w:rPr>
          <w:t>i</w:t>
        </w:r>
      </w:hyperlink>
      <w:hyperlink r:id="rId62">
        <w:r w:rsidRPr="00CC4D70">
          <w:rPr>
            <w:rFonts w:ascii="Times New Roman" w:eastAsia="Times New Roman" w:hAnsi="Times New Roman" w:cs="Times New Roman"/>
            <w:color w:val="000000"/>
            <w:sz w:val="24"/>
            <w:szCs w:val="24"/>
          </w:rPr>
          <w:t>n.ac.id</w:t>
        </w:r>
      </w:hyperlink>
      <w:r w:rsidRPr="00CC4D70">
        <w:rPr>
          <w:rFonts w:ascii="Times New Roman" w:eastAsia="Times New Roman" w:hAnsi="Times New Roman" w:cs="Times New Roman"/>
          <w:sz w:val="24"/>
          <w:szCs w:val="24"/>
        </w:rPr>
        <w:t xml:space="preserve"> pada tanggal 2 F</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br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ari 2023</w:t>
      </w:r>
    </w:p>
    <w:p w14:paraId="11F6C3C4" w14:textId="720B6B1F" w:rsidR="005A34E2" w:rsidRPr="00CC4D70" w:rsidRDefault="009B121C">
      <w:pPr>
        <w:spacing w:line="240" w:lineRule="auto"/>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Istaransi. 2014.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litian tindakan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w:t>
      </w:r>
      <w:r w:rsidRPr="00CC4D70">
        <w:rPr>
          <w:rFonts w:ascii="Times New Roman" w:eastAsia="Times New Roman" w:hAnsi="Times New Roman" w:cs="Times New Roman"/>
          <w:sz w:val="24"/>
          <w:szCs w:val="24"/>
        </w:rPr>
        <w:t>,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dan,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dia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rsada.</w:t>
      </w:r>
    </w:p>
    <w:p w14:paraId="42C0E87B" w14:textId="1ADAAA6A"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Jiwandi, Indah. , Wahy</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2017.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rampilan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i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 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rita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 Stad Pada Siswa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XI Sma 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 1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tanahan Tah</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lajaran 2016/2017</w:t>
      </w:r>
      <w:r w:rsidRPr="00CC4D70">
        <w:rPr>
          <w:rFonts w:ascii="Times New Roman" w:eastAsia="Times New Roman" w:hAnsi="Times New Roman" w:cs="Times New Roman"/>
          <w:sz w:val="24"/>
          <w:szCs w:val="24"/>
        </w:rPr>
        <w:t xml:space="preserve">’, </w:t>
      </w:r>
      <w:r w:rsidRPr="00CC4D70">
        <w:rPr>
          <w:rFonts w:ascii="Times New Roman" w:eastAsia="Times New Roman" w:hAnsi="Times New Roman" w:cs="Times New Roman"/>
          <w:i/>
          <w:sz w:val="24"/>
          <w:szCs w:val="24"/>
        </w:rPr>
        <w:t>S</w:t>
      </w:r>
      <w:r w:rsidRPr="00CC4D70">
        <w:rPr>
          <w:rFonts w:ascii="Times New Roman" w:eastAsia="Times New Roman" w:hAnsi="Times New Roman" w:cs="Times New Roman"/>
          <w:sz w:val="24"/>
          <w:szCs w:val="24"/>
        </w:rPr>
        <w:t xml:space="preserve">kripsi Program Sarjana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niv</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rsitas 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hammadiyah 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rwor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jo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w:t>
      </w:r>
    </w:p>
    <w:p w14:paraId="7DA38BF3"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063CDE3F" w14:textId="15960848"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madi,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madi. 2021.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ngg</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nakan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dia A</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dio Vis</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al pada siswa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XI MIPA 1 SMA N 1 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molong.</w:t>
      </w:r>
      <w:r w:rsidRPr="00CC4D70">
        <w:rPr>
          <w:rFonts w:ascii="Times New Roman" w:eastAsia="Times New Roman" w:hAnsi="Times New Roman" w:cs="Times New Roman"/>
          <w:sz w:val="24"/>
          <w:szCs w:val="24"/>
        </w:rPr>
        <w:t xml:space="preserve">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Vol 30(2).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63">
        <w:r w:rsidRPr="00CC4D70">
          <w:rPr>
            <w:rFonts w:ascii="Times New Roman" w:eastAsia="Times New Roman" w:hAnsi="Times New Roman" w:cs="Times New Roman"/>
            <w:color w:val="000000"/>
            <w:sz w:val="24"/>
            <w:szCs w:val="24"/>
          </w:rPr>
          <w:t>https://scholar.google</w:t>
        </w:r>
      </w:hyperlink>
      <w:hyperlink r:id="rId64">
        <w:r w:rsidRPr="00CC4D70">
          <w:rPr>
            <w:rFonts w:ascii="Microsoft Himalaya" w:eastAsia="Microsoft Himalaya" w:hAnsi="Microsoft Himalaya" w:cs="Microsoft Himalaya"/>
            <w:color w:val="000000"/>
            <w:sz w:val="24"/>
            <w:szCs w:val="24"/>
          </w:rPr>
          <w:t>i</w:t>
        </w:r>
      </w:hyperlink>
      <w:hyperlink r:id="rId65">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6826B8D4" w14:textId="77777777" w:rsidR="005A34E2" w:rsidRPr="00CC4D70" w:rsidRDefault="005A34E2">
      <w:pPr>
        <w:widowControl w:val="0"/>
        <w:spacing w:after="0" w:line="240" w:lineRule="auto"/>
        <w:jc w:val="both"/>
        <w:rPr>
          <w:rFonts w:ascii="Times New Roman" w:eastAsia="Times New Roman" w:hAnsi="Times New Roman" w:cs="Times New Roman"/>
          <w:sz w:val="24"/>
          <w:szCs w:val="24"/>
        </w:rPr>
      </w:pPr>
    </w:p>
    <w:p w14:paraId="308D81B8" w14:textId="7CD7BB0F"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 xml:space="preserve">Korniawan, Nova. 2021.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ningkatan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mamp</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nakan Mod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 Cont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xt</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al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aching and L</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arning</w:t>
      </w:r>
      <w:r w:rsidRPr="00CC4D70">
        <w:rPr>
          <w:rFonts w:ascii="Times New Roman" w:eastAsia="Times New Roman" w:hAnsi="Times New Roman" w:cs="Times New Roman"/>
          <w:color w:val="000000"/>
          <w:sz w:val="24"/>
          <w:szCs w:val="24"/>
        </w:rPr>
        <w:t xml:space="preserve"> pada Sisa K</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las v,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rnal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catio, Vol 7 (4)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diasks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66">
        <w:r w:rsidRPr="00CC4D70">
          <w:rPr>
            <w:rFonts w:ascii="Times New Roman" w:eastAsia="Times New Roman" w:hAnsi="Times New Roman" w:cs="Times New Roman"/>
            <w:color w:val="000000"/>
            <w:sz w:val="24"/>
            <w:szCs w:val="24"/>
          </w:rPr>
          <w:t>https://scholar.google</w:t>
        </w:r>
      </w:hyperlink>
      <w:hyperlink r:id="rId67">
        <w:r w:rsidRPr="00CC4D70">
          <w:rPr>
            <w:rFonts w:ascii="Microsoft Himalaya" w:eastAsia="Microsoft Himalaya" w:hAnsi="Microsoft Himalaya" w:cs="Microsoft Himalaya"/>
            <w:color w:val="000000"/>
            <w:sz w:val="24"/>
            <w:szCs w:val="24"/>
          </w:rPr>
          <w:t>i</w:t>
        </w:r>
      </w:hyperlink>
      <w:hyperlink r:id="rId68">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26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pt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 2022.</w:t>
      </w:r>
    </w:p>
    <w:p w14:paraId="3FB64E7B"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4FED87F8" w14:textId="4F5DD8A8"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 xml:space="preserve">Kosasih. 2016. </w:t>
      </w:r>
      <w:r w:rsidRPr="00CC4D70">
        <w:rPr>
          <w:rFonts w:ascii="Times New Roman" w:eastAsia="Times New Roman" w:hAnsi="Times New Roman" w:cs="Times New Roman"/>
          <w:i/>
          <w:color w:val="000000"/>
          <w:sz w:val="24"/>
          <w:szCs w:val="24"/>
        </w:rPr>
        <w:t>J</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nis-j</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 Analisis F</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ngsi, Str</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kt</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r, dan Kaidah s</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rta Langkah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lisannya</w:t>
      </w:r>
      <w:r w:rsidRPr="00CC4D70">
        <w:rPr>
          <w:rFonts w:ascii="Times New Roman" w:eastAsia="Times New Roman" w:hAnsi="Times New Roman" w:cs="Times New Roman"/>
          <w:color w:val="000000"/>
          <w:sz w:val="24"/>
          <w:szCs w:val="24"/>
        </w:rPr>
        <w:t>. Band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ng :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rbit Yrama Widya</w:t>
      </w:r>
    </w:p>
    <w:p w14:paraId="66861347"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409E70FF" w14:textId="659A8796"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lastRenderedPageBreak/>
        <w:t xml:space="preserve">Markiano, Solissa,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v</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rhard. 2021,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rapan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l PBL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Siswa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XI MIA-1 SMA 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 14 Mal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xml:space="preserve">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ngah</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Bahasa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dan Sastra, Vol 14(2).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69">
        <w:r w:rsidRPr="00CC4D70">
          <w:rPr>
            <w:rFonts w:ascii="Times New Roman" w:eastAsia="Times New Roman" w:hAnsi="Times New Roman" w:cs="Times New Roman"/>
            <w:color w:val="000000"/>
            <w:sz w:val="24"/>
            <w:szCs w:val="24"/>
          </w:rPr>
          <w:t>https://scholar.google</w:t>
        </w:r>
      </w:hyperlink>
      <w:hyperlink r:id="rId70">
        <w:r w:rsidRPr="00CC4D70">
          <w:rPr>
            <w:rFonts w:ascii="Microsoft Himalaya" w:eastAsia="Microsoft Himalaya" w:hAnsi="Microsoft Himalaya" w:cs="Microsoft Himalaya"/>
            <w:color w:val="000000"/>
            <w:sz w:val="24"/>
            <w:szCs w:val="24"/>
          </w:rPr>
          <w:t>i</w:t>
        </w:r>
      </w:hyperlink>
      <w:hyperlink r:id="rId71">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1961B730" w14:textId="77777777" w:rsidR="005A34E2" w:rsidRPr="00CC4D70" w:rsidRDefault="005A34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4BD6A07" w14:textId="39134B72" w:rsidR="005A34E2" w:rsidRPr="00CC4D70" w:rsidRDefault="009B121C">
      <w:pPr>
        <w:spacing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Mask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r. 2013. </w:t>
      </w:r>
      <w:r w:rsidRPr="00CC4D70">
        <w:rPr>
          <w:rFonts w:ascii="Times New Roman" w:eastAsia="Times New Roman" w:hAnsi="Times New Roman" w:cs="Times New Roman"/>
          <w:i/>
          <w:sz w:val="24"/>
          <w:szCs w:val="24"/>
        </w:rPr>
        <w:t>Cara Jit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xml:space="preserve">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ngaktifkan Siswa: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lajaran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 to dat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w:t>
      </w:r>
      <w:r w:rsidRPr="00CC4D70">
        <w:rPr>
          <w:rFonts w:ascii="Times New Roman" w:eastAsia="Times New Roman" w:hAnsi="Times New Roman" w:cs="Times New Roman"/>
          <w:sz w:val="24"/>
          <w:szCs w:val="24"/>
        </w:rPr>
        <w:t xml:space="preserve"> Banda Ac</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h: Ar-Raniry Pr</w:t>
      </w:r>
      <w:r w:rsidR="00CC4D70">
        <w:rPr>
          <w:rFonts w:ascii="Times New Roman" w:eastAsia="Times New Roman" w:hAnsi="Times New Roman" w:cs="Times New Roman"/>
          <w:sz w:val="24"/>
          <w:szCs w:val="24"/>
        </w:rPr>
        <w:t>ee</w:t>
      </w:r>
      <w:r w:rsidRPr="00CC4D70">
        <w:rPr>
          <w:rFonts w:ascii="Times New Roman" w:eastAsia="Times New Roman" w:hAnsi="Times New Roman" w:cs="Times New Roman"/>
          <w:sz w:val="24"/>
          <w:szCs w:val="24"/>
        </w:rPr>
        <w:t>s Dar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ssalam.</w:t>
      </w:r>
    </w:p>
    <w:p w14:paraId="0199743A" w14:textId="6C08DD5F"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 Mansy</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 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nda, Amin. 2021.</w:t>
      </w:r>
      <w:r w:rsidRPr="00CC4D70">
        <w:rPr>
          <w:rFonts w:ascii="Times New Roman" w:eastAsia="Times New Roman" w:hAnsi="Times New Roman" w:cs="Times New Roman"/>
          <w:i/>
          <w:color w:val="000000"/>
          <w:sz w:val="24"/>
          <w:szCs w:val="24"/>
        </w:rPr>
        <w:t xml:space="preserve"> Bahan Ajar Bahasa Indon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sia.</w:t>
      </w:r>
      <w:r w:rsidRPr="00CC4D70">
        <w:rPr>
          <w:rFonts w:ascii="Times New Roman" w:eastAsia="Times New Roman" w:hAnsi="Times New Roman" w:cs="Times New Roman"/>
          <w:color w:val="000000"/>
          <w:sz w:val="24"/>
          <w:szCs w:val="24"/>
        </w:rPr>
        <w:t xml:space="preserve"> Lombok 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ngah: 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sat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ng</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mbanh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ndidikan Indo</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nsia.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72">
        <w:r w:rsidRPr="00CC4D70">
          <w:rPr>
            <w:rFonts w:ascii="Times New Roman" w:eastAsia="Times New Roman" w:hAnsi="Times New Roman" w:cs="Times New Roman"/>
            <w:color w:val="000000"/>
            <w:sz w:val="24"/>
            <w:szCs w:val="24"/>
          </w:rPr>
          <w:t>https://books.goole</w:t>
        </w:r>
      </w:hyperlink>
      <w:hyperlink r:id="rId73">
        <w:r w:rsidRPr="00CC4D70">
          <w:rPr>
            <w:rFonts w:ascii="Microsoft Himalaya" w:eastAsia="Microsoft Himalaya" w:hAnsi="Microsoft Himalaya" w:cs="Microsoft Himalaya"/>
            <w:color w:val="000000"/>
            <w:sz w:val="24"/>
            <w:szCs w:val="24"/>
          </w:rPr>
          <w:t>i</w:t>
        </w:r>
      </w:hyperlink>
      <w:hyperlink r:id="rId74">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tanggal 15 Ag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2022.</w:t>
      </w:r>
    </w:p>
    <w:p w14:paraId="770C74D6"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33EB368C" w14:textId="389FAF7C"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idianasari, H</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pita. 2021.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ngg</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nakan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 Koop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ratif STAD pada Siswa 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kolah Dasar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V</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rnal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catio Vol 7(3).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75">
        <w:r w:rsidRPr="00CC4D70">
          <w:rPr>
            <w:rFonts w:ascii="Times New Roman" w:eastAsia="Times New Roman" w:hAnsi="Times New Roman" w:cs="Times New Roman"/>
            <w:color w:val="000000"/>
            <w:sz w:val="24"/>
            <w:szCs w:val="24"/>
          </w:rPr>
          <w:t>https://scholar.google</w:t>
        </w:r>
      </w:hyperlink>
      <w:hyperlink r:id="rId76">
        <w:r w:rsidRPr="00CC4D70">
          <w:rPr>
            <w:rFonts w:ascii="Microsoft Himalaya" w:eastAsia="Microsoft Himalaya" w:hAnsi="Microsoft Himalaya" w:cs="Microsoft Himalaya"/>
            <w:color w:val="000000"/>
            <w:sz w:val="24"/>
            <w:szCs w:val="24"/>
          </w:rPr>
          <w:t>i</w:t>
        </w:r>
      </w:hyperlink>
      <w:hyperlink r:id="rId77">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6198612A" w14:textId="77777777" w:rsidR="005A34E2" w:rsidRPr="00CC4D70" w:rsidRDefault="005A34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D46CF6" w14:textId="690D63DF"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M</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nira. 2015.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mbangan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rampilan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 xml:space="preserve">lis Paragraf. </w:t>
      </w:r>
      <w:r w:rsidRPr="00CC4D70">
        <w:rPr>
          <w:rFonts w:ascii="Times New Roman" w:eastAsia="Times New Roman" w:hAnsi="Times New Roman" w:cs="Times New Roman"/>
          <w:color w:val="000000"/>
          <w:sz w:val="24"/>
          <w:szCs w:val="24"/>
        </w:rPr>
        <w:t>Sl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man : D</w:t>
      </w:r>
      <w:r w:rsidR="00CC4D70">
        <w:rPr>
          <w:rFonts w:ascii="Times New Roman" w:eastAsia="Times New Roman" w:hAnsi="Times New Roman" w:cs="Times New Roman"/>
          <w:color w:val="000000"/>
          <w:sz w:val="24"/>
          <w:szCs w:val="24"/>
        </w:rPr>
        <w:t>ee</w:t>
      </w:r>
      <w:r w:rsidRPr="00CC4D70">
        <w:rPr>
          <w:rFonts w:ascii="Times New Roman" w:eastAsia="Times New Roman" w:hAnsi="Times New Roman" w:cs="Times New Roman"/>
          <w:color w:val="000000"/>
          <w:sz w:val="24"/>
          <w:szCs w:val="24"/>
        </w:rPr>
        <w:t>p</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blish.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dari</w:t>
      </w:r>
      <w:r w:rsidRPr="00CC4D70">
        <w:rPr>
          <w:rFonts w:ascii="Times New Roman" w:eastAsia="Times New Roman" w:hAnsi="Times New Roman" w:cs="Times New Roman"/>
          <w:color w:val="000000"/>
          <w:sz w:val="24"/>
          <w:szCs w:val="24"/>
        </w:rPr>
        <w:tab/>
      </w:r>
      <w:hyperlink r:id="rId78">
        <w:r w:rsidRPr="00CC4D70">
          <w:rPr>
            <w:rFonts w:ascii="Times New Roman" w:eastAsia="Times New Roman" w:hAnsi="Times New Roman" w:cs="Times New Roman"/>
            <w:color w:val="000000"/>
            <w:sz w:val="24"/>
            <w:szCs w:val="24"/>
          </w:rPr>
          <w:t>https://books.goole</w:t>
        </w:r>
      </w:hyperlink>
      <w:hyperlink r:id="rId79">
        <w:r w:rsidRPr="00CC4D70">
          <w:rPr>
            <w:rFonts w:ascii="Microsoft Himalaya" w:eastAsia="Microsoft Himalaya" w:hAnsi="Microsoft Himalaya" w:cs="Microsoft Himalaya"/>
            <w:color w:val="000000"/>
            <w:sz w:val="24"/>
            <w:szCs w:val="24"/>
          </w:rPr>
          <w:t>i</w:t>
        </w:r>
      </w:hyperlink>
      <w:hyperlink r:id="rId80">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tanggal 15 Jan</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ari 2023.</w:t>
      </w:r>
    </w:p>
    <w:p w14:paraId="4964F800"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418B01A6" w14:textId="395E5F61" w:rsidR="005A34E2" w:rsidRPr="00CC4D70" w:rsidRDefault="009B121C">
      <w:pPr>
        <w:spacing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slich,Masn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r. 2014.  </w:t>
      </w:r>
      <w:r w:rsidRPr="00CC4D70">
        <w:rPr>
          <w:rFonts w:ascii="Times New Roman" w:eastAsia="Times New Roman" w:hAnsi="Times New Roman" w:cs="Times New Roman"/>
          <w:i/>
          <w:sz w:val="24"/>
          <w:szCs w:val="24"/>
        </w:rPr>
        <w:t>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laksanakan PTK It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xml:space="preserve"> M</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dah(Classroom Action R</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arch)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doman Praktis Bago G</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r</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xml:space="preserve"> Prod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sional.</w:t>
      </w:r>
      <w:r w:rsidRPr="00CC4D70">
        <w:rPr>
          <w:rFonts w:ascii="Times New Roman" w:eastAsia="Times New Roman" w:hAnsi="Times New Roman" w:cs="Times New Roman"/>
          <w:sz w:val="24"/>
          <w:szCs w:val="24"/>
        </w:rPr>
        <w:t xml:space="preserve"> Jakarta : 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mi Aksara, 2014</w:t>
      </w:r>
    </w:p>
    <w:p w14:paraId="0CCB1B7E" w14:textId="0E07FCAD" w:rsidR="005A34E2" w:rsidRPr="00CC4D70" w:rsidRDefault="009B121C">
      <w:pPr>
        <w:spacing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Ningr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m, Dwi,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tia. 2022.  </w:t>
      </w:r>
      <w:r w:rsidRPr="00CC4D70">
        <w:rPr>
          <w:rFonts w:ascii="Times New Roman" w:eastAsia="Times New Roman" w:hAnsi="Times New Roman" w:cs="Times New Roman"/>
          <w:i/>
          <w:sz w:val="24"/>
          <w:szCs w:val="24"/>
        </w:rPr>
        <w:t>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XI 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st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 1</w:t>
      </w:r>
      <w:r w:rsidRPr="00CC4D70">
        <w:rPr>
          <w:rFonts w:ascii="Times New Roman" w:eastAsia="Times New Roman" w:hAnsi="Times New Roman" w:cs="Times New Roman"/>
          <w:sz w:val="24"/>
          <w:szCs w:val="24"/>
        </w:rPr>
        <w:t>,  b</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digital. Sidoarjo.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 dari https://Onlin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.anyflip.com pada 26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 2022</w:t>
      </w:r>
    </w:p>
    <w:p w14:paraId="66EA709C" w14:textId="445EDC2A"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Novita , Andyani, Saddhono ,K</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ndhar</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and 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jyanto, Yant. 2017.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ngg</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nakan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dia A</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diovis</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al Pada Siswa 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kolah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ngah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rtama</w:t>
      </w:r>
      <w:r w:rsidRPr="00CC4D70">
        <w:rPr>
          <w:rFonts w:ascii="Times New Roman" w:eastAsia="Times New Roman" w:hAnsi="Times New Roman" w:cs="Times New Roman"/>
          <w:sz w:val="24"/>
          <w:szCs w:val="24"/>
        </w:rPr>
        <w:t xml:space="preserve">’, </w:t>
      </w:r>
      <w:r w:rsidRPr="00CC4D70">
        <w:rPr>
          <w:rFonts w:ascii="Times New Roman" w:eastAsia="Times New Roman" w:hAnsi="Times New Roman" w:cs="Times New Roman"/>
          <w:i/>
          <w:sz w:val="24"/>
          <w:szCs w:val="24"/>
        </w:rPr>
        <w:t>Basastra</w:t>
      </w:r>
      <w:r w:rsidRPr="00CC4D70">
        <w:rPr>
          <w:rFonts w:ascii="Times New Roman" w:eastAsia="Times New Roman" w:hAnsi="Times New Roman" w:cs="Times New Roman"/>
          <w:sz w:val="24"/>
          <w:szCs w:val="24"/>
        </w:rPr>
        <w:t>, vol4(2)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81">
        <w:r w:rsidRPr="00CC4D70">
          <w:rPr>
            <w:rFonts w:ascii="Times New Roman" w:eastAsia="Times New Roman" w:hAnsi="Times New Roman" w:cs="Times New Roman"/>
            <w:color w:val="000000"/>
            <w:sz w:val="24"/>
            <w:szCs w:val="24"/>
          </w:rPr>
          <w:t>https://scholar.google</w:t>
        </w:r>
      </w:hyperlink>
      <w:hyperlink r:id="rId82">
        <w:r w:rsidRPr="00CC4D70">
          <w:rPr>
            <w:rFonts w:ascii="Microsoft Himalaya" w:eastAsia="Microsoft Himalaya" w:hAnsi="Microsoft Himalaya" w:cs="Microsoft Himalaya"/>
            <w:color w:val="000000"/>
            <w:sz w:val="24"/>
            <w:szCs w:val="24"/>
          </w:rPr>
          <w:t>i</w:t>
        </w:r>
      </w:hyperlink>
      <w:hyperlink r:id="rId83">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09 Jan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ari 2023. </w:t>
      </w:r>
    </w:p>
    <w:p w14:paraId="4AEF0795"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4F02C315" w14:textId="1E37524E"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Panding, Sarl</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2020.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rapan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dia Gambar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ristiwa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F</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nom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na Sosial</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knologi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(JPT), Vol 13(1).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84">
        <w:r w:rsidRPr="00CC4D70">
          <w:rPr>
            <w:rFonts w:ascii="Times New Roman" w:eastAsia="Times New Roman" w:hAnsi="Times New Roman" w:cs="Times New Roman"/>
            <w:color w:val="000000"/>
            <w:sz w:val="24"/>
            <w:szCs w:val="24"/>
          </w:rPr>
          <w:t>https://scholar.google</w:t>
        </w:r>
      </w:hyperlink>
      <w:hyperlink r:id="rId85">
        <w:r w:rsidRPr="00CC4D70">
          <w:rPr>
            <w:rFonts w:ascii="Microsoft Himalaya" w:eastAsia="Microsoft Himalaya" w:hAnsi="Microsoft Himalaya" w:cs="Microsoft Himalaya"/>
            <w:color w:val="000000"/>
            <w:sz w:val="24"/>
            <w:szCs w:val="24"/>
          </w:rPr>
          <w:t>i</w:t>
        </w:r>
      </w:hyperlink>
      <w:hyperlink r:id="rId86">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3802E24F"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61B0B6D5" w14:textId="5BE39484"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Qadir, Abd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l. 2017.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val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asi dan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nilaian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lajaran</w:t>
      </w:r>
      <w:r w:rsidRPr="00CC4D70">
        <w:rPr>
          <w:rFonts w:ascii="Times New Roman" w:eastAsia="Times New Roman" w:hAnsi="Times New Roman" w:cs="Times New Roman"/>
          <w:sz w:val="24"/>
          <w:szCs w:val="24"/>
        </w:rPr>
        <w:t>. Yogyakarta :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rbit K- M</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dia. </w:t>
      </w:r>
    </w:p>
    <w:p w14:paraId="5362E3D1"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13CAABFC" w14:textId="07143C88" w:rsidR="005A34E2" w:rsidRPr="00CC4D70" w:rsidRDefault="009B121C">
      <w:pPr>
        <w:widowControl w:val="0"/>
        <w:spacing w:line="240" w:lineRule="auto"/>
        <w:ind w:left="480" w:hanging="48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Rahman, Ari</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f A</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lia, and C</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t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va Nasryah. 2019.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val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asi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mbalajaran</w:t>
      </w:r>
      <w:r w:rsidRPr="00CC4D70">
        <w:rPr>
          <w:rFonts w:ascii="Times New Roman" w:eastAsia="Times New Roman" w:hAnsi="Times New Roman" w:cs="Times New Roman"/>
          <w:sz w:val="24"/>
          <w:szCs w:val="24"/>
        </w:rPr>
        <w:t xml:space="preserve">,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wais Inspirasi Indon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sia</w:t>
      </w:r>
      <w:r w:rsidRPr="00CC4D70">
        <w:rPr>
          <w:rFonts w:ascii="Times New Roman" w:eastAsia="Times New Roman" w:hAnsi="Times New Roman" w:cs="Times New Roman"/>
          <w:sz w:val="24"/>
          <w:szCs w:val="24"/>
        </w:rPr>
        <w:t>. Jawa Tim</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r :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wais Inspirasi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w:t>
      </w:r>
    </w:p>
    <w:p w14:paraId="61349AF7" w14:textId="0A5DFDF5" w:rsidR="005A34E2" w:rsidRPr="00CC4D70" w:rsidRDefault="009B121C">
      <w:pPr>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Rahman, Tafiq</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 2018.</w:t>
      </w:r>
      <w:r w:rsidRPr="00CC4D70">
        <w:rPr>
          <w:rFonts w:ascii="Times New Roman" w:eastAsia="Times New Roman" w:hAnsi="Times New Roman" w:cs="Times New Roman"/>
          <w:i/>
          <w:sz w:val="24"/>
          <w:szCs w:val="24"/>
        </w:rPr>
        <w:t xml:space="preserve">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 dalam  Kajian Str</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r dan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bahasan.</w:t>
      </w:r>
      <w:r w:rsidRPr="00CC4D70">
        <w:rPr>
          <w:rFonts w:ascii="Times New Roman" w:eastAsia="Times New Roman" w:hAnsi="Times New Roman" w:cs="Times New Roman"/>
          <w:sz w:val="24"/>
          <w:szCs w:val="24"/>
        </w:rPr>
        <w:t xml:space="preserve">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marang :   Pilar N</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santara.</w:t>
      </w:r>
    </w:p>
    <w:p w14:paraId="3A29ED51" w14:textId="77777777" w:rsidR="005A34E2" w:rsidRPr="00CC4D70" w:rsidRDefault="005A34E2">
      <w:pPr>
        <w:spacing w:after="0" w:line="240" w:lineRule="auto"/>
        <w:ind w:left="851" w:hanging="851"/>
        <w:jc w:val="both"/>
        <w:rPr>
          <w:rFonts w:ascii="Times New Roman" w:eastAsia="Times New Roman" w:hAnsi="Times New Roman" w:cs="Times New Roman"/>
          <w:sz w:val="24"/>
          <w:szCs w:val="24"/>
        </w:rPr>
      </w:pPr>
    </w:p>
    <w:p w14:paraId="7582125E" w14:textId="45E86556"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Ramadini, Rizki, dkk. 2021.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f</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ktivitas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lajaran RAD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C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rhadap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kssplanasi Siswa SD 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g</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 06 Pay</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ng. J</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rnal Prndidikan</w:t>
      </w:r>
      <w:r w:rsidRPr="00CC4D70">
        <w:rPr>
          <w:rFonts w:ascii="Times New Roman" w:eastAsia="Times New Roman" w:hAnsi="Times New Roman" w:cs="Times New Roman"/>
          <w:sz w:val="24"/>
          <w:szCs w:val="24"/>
        </w:rPr>
        <w:t>, Vol 5(2).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87">
        <w:r w:rsidRPr="00CC4D70">
          <w:rPr>
            <w:rFonts w:ascii="Times New Roman" w:eastAsia="Times New Roman" w:hAnsi="Times New Roman" w:cs="Times New Roman"/>
            <w:color w:val="000000"/>
            <w:sz w:val="24"/>
            <w:szCs w:val="24"/>
          </w:rPr>
          <w:t>https://scholar.google</w:t>
        </w:r>
      </w:hyperlink>
      <w:hyperlink r:id="rId88">
        <w:r w:rsidRPr="00CC4D70">
          <w:rPr>
            <w:rFonts w:ascii="Microsoft Himalaya" w:eastAsia="Microsoft Himalaya" w:hAnsi="Microsoft Himalaya" w:cs="Microsoft Himalaya"/>
            <w:color w:val="000000"/>
            <w:sz w:val="24"/>
            <w:szCs w:val="24"/>
          </w:rPr>
          <w:t>i</w:t>
        </w:r>
      </w:hyperlink>
      <w:hyperlink r:id="rId89">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1A07871A" w14:textId="77777777" w:rsidR="005A34E2" w:rsidRPr="00CC4D70" w:rsidRDefault="005A34E2">
      <w:pPr>
        <w:spacing w:after="0" w:line="240" w:lineRule="auto"/>
        <w:ind w:left="851" w:hanging="851"/>
        <w:jc w:val="both"/>
        <w:rPr>
          <w:rFonts w:ascii="Times New Roman" w:eastAsia="Times New Roman" w:hAnsi="Times New Roman" w:cs="Times New Roman"/>
          <w:sz w:val="24"/>
          <w:szCs w:val="24"/>
        </w:rPr>
      </w:pPr>
    </w:p>
    <w:p w14:paraId="2DD6BA1A" w14:textId="66BEB636"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tnowati, Ambar. 2021.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paya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lal</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i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 Cont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xt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al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aching and L</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arning pada Siswa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V</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rnal </w:t>
      </w:r>
      <w:r w:rsidR="00CC4D70">
        <w:rPr>
          <w:rFonts w:ascii="Times New Roman" w:eastAsia="Times New Roman" w:hAnsi="Times New Roman" w:cs="Times New Roman"/>
          <w:sz w:val="24"/>
          <w:szCs w:val="24"/>
        </w:rPr>
        <w:lastRenderedPageBreak/>
        <w:t>E</w:t>
      </w: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catio FKIP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NMA, Vol 7(4).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90">
        <w:r w:rsidRPr="00CC4D70">
          <w:rPr>
            <w:rFonts w:ascii="Times New Roman" w:eastAsia="Times New Roman" w:hAnsi="Times New Roman" w:cs="Times New Roman"/>
            <w:color w:val="000000"/>
            <w:sz w:val="24"/>
            <w:szCs w:val="24"/>
          </w:rPr>
          <w:t>https://scholar.google</w:t>
        </w:r>
      </w:hyperlink>
      <w:hyperlink r:id="rId91">
        <w:r w:rsidRPr="00CC4D70">
          <w:rPr>
            <w:rFonts w:ascii="Microsoft Himalaya" w:eastAsia="Microsoft Himalaya" w:hAnsi="Microsoft Himalaya" w:cs="Microsoft Himalaya"/>
            <w:color w:val="000000"/>
            <w:sz w:val="24"/>
            <w:szCs w:val="24"/>
          </w:rPr>
          <w:t>i</w:t>
        </w:r>
      </w:hyperlink>
      <w:hyperlink r:id="rId92">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21AE4021" w14:textId="77777777" w:rsidR="005A34E2" w:rsidRPr="00CC4D70" w:rsidRDefault="005A34E2">
      <w:pPr>
        <w:spacing w:after="0" w:line="240" w:lineRule="auto"/>
        <w:ind w:left="851" w:hanging="851"/>
        <w:jc w:val="both"/>
        <w:rPr>
          <w:rFonts w:ascii="Times New Roman" w:eastAsia="Times New Roman" w:hAnsi="Times New Roman" w:cs="Times New Roman"/>
          <w:sz w:val="24"/>
          <w:szCs w:val="24"/>
        </w:rPr>
      </w:pPr>
    </w:p>
    <w:p w14:paraId="34DEECCF" w14:textId="5907CBC9"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Rosmala, Isrok’at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 Am</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lia. 2018. </w:t>
      </w:r>
      <w:r w:rsidRPr="00CC4D70">
        <w:rPr>
          <w:rFonts w:ascii="Times New Roman" w:eastAsia="Times New Roman" w:hAnsi="Times New Roman" w:cs="Times New Roman"/>
          <w:i/>
          <w:color w:val="000000"/>
          <w:sz w:val="24"/>
          <w:szCs w:val="24"/>
        </w:rPr>
        <w:t>Mod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l-mod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mb</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lajaran Mat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matika. </w:t>
      </w:r>
      <w:r w:rsidRPr="00CC4D70">
        <w:rPr>
          <w:rFonts w:ascii="Times New Roman" w:eastAsia="Times New Roman" w:hAnsi="Times New Roman" w:cs="Times New Roman"/>
          <w:color w:val="000000"/>
          <w:sz w:val="24"/>
          <w:szCs w:val="24"/>
        </w:rPr>
        <w:t>Jakarta :  B</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mi Aksara.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93">
        <w:r w:rsidRPr="00CC4D70">
          <w:rPr>
            <w:rFonts w:ascii="Times New Roman" w:eastAsia="Times New Roman" w:hAnsi="Times New Roman" w:cs="Times New Roman"/>
            <w:color w:val="000000"/>
            <w:sz w:val="24"/>
            <w:szCs w:val="24"/>
          </w:rPr>
          <w:t>https://books.google</w:t>
        </w:r>
      </w:hyperlink>
      <w:hyperlink r:id="rId94">
        <w:r w:rsidRPr="00CC4D70">
          <w:rPr>
            <w:rFonts w:ascii="Microsoft Himalaya" w:eastAsia="Microsoft Himalaya" w:hAnsi="Microsoft Himalaya" w:cs="Microsoft Himalaya"/>
            <w:color w:val="000000"/>
            <w:sz w:val="24"/>
            <w:szCs w:val="24"/>
          </w:rPr>
          <w:t>i</w:t>
        </w:r>
      </w:hyperlink>
      <w:hyperlink r:id="rId95">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tanggal 08 Ag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2022.</w:t>
      </w:r>
    </w:p>
    <w:p w14:paraId="672F8B3A" w14:textId="0A518DB6"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 Angg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 F.2021</w:t>
      </w:r>
      <w:r w:rsidRPr="00CC4D70">
        <w:rPr>
          <w:rFonts w:ascii="Times New Roman" w:eastAsia="Times New Roman" w:hAnsi="Times New Roman" w:cs="Times New Roman"/>
          <w:i/>
          <w:color w:val="000000"/>
          <w:sz w:val="24"/>
          <w:szCs w:val="24"/>
        </w:rPr>
        <w:t xml:space="preserve">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ngar</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h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mamp</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 S</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mb</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 Daya Man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sia, Kom</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nikasi Organisasi dan Fasilitas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rja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rhadap Kin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rja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ny</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nggaran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ny</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nggaraan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layanan Administrasi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rpad</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 xml:space="preserve"> di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camatan  (Pat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 di Da</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rah.</w:t>
      </w:r>
      <w:r w:rsidRPr="00CC4D70">
        <w:rPr>
          <w:rFonts w:ascii="Times New Roman" w:eastAsia="Times New Roman" w:hAnsi="Times New Roman" w:cs="Times New Roman"/>
          <w:color w:val="000000"/>
          <w:sz w:val="24"/>
          <w:szCs w:val="24"/>
        </w:rPr>
        <w:t xml:space="preserve"> Bogor : G</w:t>
      </w:r>
      <w:r w:rsidR="00CC4D70">
        <w:rPr>
          <w:rFonts w:ascii="Times New Roman" w:eastAsia="Times New Roman" w:hAnsi="Times New Roman" w:cs="Times New Roman"/>
          <w:color w:val="000000"/>
          <w:sz w:val="24"/>
          <w:szCs w:val="24"/>
        </w:rPr>
        <w:t>ue</w:t>
      </w:r>
      <w:r w:rsidRPr="00CC4D70">
        <w:rPr>
          <w:rFonts w:ascii="Times New Roman" w:eastAsia="Times New Roman" w:hAnsi="Times New Roman" w:cs="Times New Roman"/>
          <w:color w:val="000000"/>
          <w:sz w:val="24"/>
          <w:szCs w:val="24"/>
        </w:rPr>
        <w:t>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dia.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96">
        <w:r w:rsidRPr="00CC4D70">
          <w:rPr>
            <w:rFonts w:ascii="Times New Roman" w:eastAsia="Times New Roman" w:hAnsi="Times New Roman" w:cs="Times New Roman"/>
            <w:color w:val="000000"/>
            <w:sz w:val="24"/>
            <w:szCs w:val="24"/>
          </w:rPr>
          <w:t>https://books.google</w:t>
        </w:r>
      </w:hyperlink>
      <w:hyperlink r:id="rId97">
        <w:r w:rsidRPr="00CC4D70">
          <w:rPr>
            <w:rFonts w:ascii="Microsoft Himalaya" w:eastAsia="Microsoft Himalaya" w:hAnsi="Microsoft Himalaya" w:cs="Microsoft Himalaya"/>
            <w:color w:val="000000"/>
            <w:sz w:val="24"/>
            <w:szCs w:val="24"/>
          </w:rPr>
          <w:t>i</w:t>
        </w:r>
      </w:hyperlink>
      <w:hyperlink r:id="rId98">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tanggal 08 Ag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2022.</w:t>
      </w:r>
    </w:p>
    <w:p w14:paraId="25FD1B98"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7A1862CB" w14:textId="6A5DDBC7" w:rsidR="005A34E2" w:rsidRPr="00CC4D70" w:rsidRDefault="009B121C">
      <w:pPr>
        <w:spacing w:line="240" w:lineRule="auto"/>
        <w:ind w:left="709" w:hanging="709"/>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Sanjaya,Wina. 2014.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litian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ndidikan J</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nis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tod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 dan Pros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r</w:t>
      </w:r>
      <w:r w:rsidRPr="00CC4D70">
        <w:rPr>
          <w:rFonts w:ascii="Times New Roman" w:eastAsia="Times New Roman" w:hAnsi="Times New Roman" w:cs="Times New Roman"/>
          <w:sz w:val="24"/>
          <w:szCs w:val="24"/>
        </w:rPr>
        <w:t>, Jakarta : K</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ncana.</w:t>
      </w:r>
    </w:p>
    <w:p w14:paraId="1492F804" w14:textId="4D302C85" w:rsidR="005A34E2" w:rsidRPr="00CC4D70" w:rsidRDefault="009B121C">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Sal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h, Moch. 2016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ningkatan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mamp</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Kompl</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lal</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i Mod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 STAD pada Siswa SMA</w:t>
      </w:r>
      <w:r w:rsidRPr="00CC4D70">
        <w:rPr>
          <w:rFonts w:ascii="Times New Roman" w:eastAsia="Times New Roman" w:hAnsi="Times New Roman" w:cs="Times New Roman"/>
          <w:color w:val="000000"/>
          <w:sz w:val="24"/>
          <w:szCs w:val="24"/>
        </w:rPr>
        <w:t>.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rnal Ris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 dan Kons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pt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al. Vol 1(1).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diasks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99">
        <w:r w:rsidRPr="00CC4D70">
          <w:rPr>
            <w:rFonts w:ascii="Times New Roman" w:eastAsia="Times New Roman" w:hAnsi="Times New Roman" w:cs="Times New Roman"/>
            <w:color w:val="000000"/>
            <w:sz w:val="24"/>
            <w:szCs w:val="24"/>
          </w:rPr>
          <w:t>https://scholar.google</w:t>
        </w:r>
      </w:hyperlink>
      <w:hyperlink r:id="rId100">
        <w:r w:rsidRPr="00CC4D70">
          <w:rPr>
            <w:rFonts w:ascii="Microsoft Himalaya" w:eastAsia="Microsoft Himalaya" w:hAnsi="Microsoft Himalaya" w:cs="Microsoft Himalaya"/>
            <w:color w:val="000000"/>
            <w:sz w:val="24"/>
            <w:szCs w:val="24"/>
          </w:rPr>
          <w:t>i</w:t>
        </w:r>
      </w:hyperlink>
      <w:hyperlink r:id="rId101">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26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pt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 2022.</w:t>
      </w:r>
    </w:p>
    <w:p w14:paraId="65416514" w14:textId="77777777" w:rsidR="005A34E2" w:rsidRPr="00CC4D70" w:rsidRDefault="005A34E2">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18CF8FE0" w14:textId="59DBAFC5"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Salf</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ra, Novi. 2017. </w:t>
      </w:r>
      <w:r w:rsidRPr="00CC4D70">
        <w:rPr>
          <w:rFonts w:ascii="Times New Roman" w:eastAsia="Times New Roman" w:hAnsi="Times New Roman" w:cs="Times New Roman"/>
          <w:i/>
          <w:sz w:val="24"/>
          <w:szCs w:val="24"/>
        </w:rPr>
        <w:t>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ngg</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nakan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dia Gambar 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ri pada Siswa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las VII</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Bahasa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Vol 3(2).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02">
        <w:r w:rsidRPr="00CC4D70">
          <w:rPr>
            <w:rFonts w:ascii="Times New Roman" w:eastAsia="Times New Roman" w:hAnsi="Times New Roman" w:cs="Times New Roman"/>
            <w:color w:val="000000"/>
            <w:sz w:val="24"/>
            <w:szCs w:val="24"/>
          </w:rPr>
          <w:t>https://scholar.google</w:t>
        </w:r>
      </w:hyperlink>
      <w:hyperlink r:id="rId103">
        <w:r w:rsidRPr="00CC4D70">
          <w:rPr>
            <w:rFonts w:ascii="Microsoft Himalaya" w:eastAsia="Microsoft Himalaya" w:hAnsi="Microsoft Himalaya" w:cs="Microsoft Himalaya"/>
            <w:color w:val="000000"/>
            <w:sz w:val="24"/>
            <w:szCs w:val="24"/>
          </w:rPr>
          <w:t>i</w:t>
        </w:r>
      </w:hyperlink>
      <w:hyperlink r:id="rId104">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6DCF5585"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4610C4A7" w14:textId="26E80F3C"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Sarah,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mita Sipay</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ng, sry. 2023.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ngar</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h 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lajaran PAK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rhadap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Siswa</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Bahasa dan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Vol 3(2).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05">
        <w:r w:rsidRPr="00CC4D70">
          <w:rPr>
            <w:rFonts w:ascii="Times New Roman" w:eastAsia="Times New Roman" w:hAnsi="Times New Roman" w:cs="Times New Roman"/>
            <w:color w:val="000000"/>
            <w:sz w:val="24"/>
            <w:szCs w:val="24"/>
          </w:rPr>
          <w:t>https://scholar.google</w:t>
        </w:r>
      </w:hyperlink>
      <w:hyperlink r:id="rId106">
        <w:r w:rsidRPr="00CC4D70">
          <w:rPr>
            <w:rFonts w:ascii="Microsoft Himalaya" w:eastAsia="Microsoft Himalaya" w:hAnsi="Microsoft Himalaya" w:cs="Microsoft Himalaya"/>
            <w:color w:val="000000"/>
            <w:sz w:val="24"/>
            <w:szCs w:val="24"/>
          </w:rPr>
          <w:t>i</w:t>
        </w:r>
      </w:hyperlink>
      <w:hyperlink r:id="rId107">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28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 2023.</w:t>
      </w:r>
    </w:p>
    <w:p w14:paraId="0C5525E5" w14:textId="77777777" w:rsidR="005A34E2" w:rsidRPr="00CC4D70" w:rsidRDefault="005A34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9B72E5" w14:textId="28B5D64B"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 xml:space="preserve">Sayoga. 2021.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ningkatan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rampilan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Kompl</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lal</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i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 B</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rita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nakan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 STAD pada Siswa</w:t>
      </w:r>
      <w:r w:rsidRPr="00CC4D70">
        <w:rPr>
          <w:rFonts w:ascii="Times New Roman" w:eastAsia="Times New Roman" w:hAnsi="Times New Roman" w:cs="Times New Roman"/>
          <w:color w:val="000000"/>
          <w:sz w:val="24"/>
          <w:szCs w:val="24"/>
        </w:rPr>
        <w:t>.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rnal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NISA</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 Vol 5 No 4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https//: googl</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.co.id/books. Diakas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s pada 15 Mar</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 2023.</w:t>
      </w:r>
    </w:p>
    <w:p w14:paraId="1B939795"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082AE12F" w14:textId="76E1CE06"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tiawan, Dadan, Hartati, dkk. 2019. </w:t>
      </w:r>
      <w:r w:rsidRPr="00CC4D70">
        <w:rPr>
          <w:rFonts w:ascii="Times New Roman" w:eastAsia="Times New Roman" w:hAnsi="Times New Roman" w:cs="Times New Roman"/>
          <w:i/>
          <w:color w:val="000000"/>
          <w:sz w:val="24"/>
          <w:szCs w:val="24"/>
        </w:rPr>
        <w:t>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mamp</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Siswa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las 5 S</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kolah Dasar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lal</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i Mod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 R</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ad, Answ</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 Dissc</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 xml:space="preserve">ss,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xplain, and Cr</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at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Rad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c.</w:t>
      </w:r>
      <w:r w:rsidRPr="00CC4D70">
        <w:rPr>
          <w:rFonts w:ascii="Times New Roman" w:eastAsia="Times New Roman" w:hAnsi="Times New Roman" w:cs="Times New Roman"/>
          <w:color w:val="000000"/>
          <w:sz w:val="24"/>
          <w:szCs w:val="24"/>
        </w:rPr>
        <w:t xml:space="preserve">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rnal Ilmiah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ndidikan Dasar Vol 4 (1)</w:t>
      </w:r>
      <w:r w:rsidRPr="00CC4D70">
        <w:rPr>
          <w:rFonts w:ascii="Times New Roman" w:eastAsia="Times New Roman" w:hAnsi="Times New Roman" w:cs="Times New Roman"/>
          <w:sz w:val="24"/>
          <w:szCs w:val="24"/>
        </w:rPr>
        <w:t>.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08">
        <w:r w:rsidRPr="00CC4D70">
          <w:rPr>
            <w:rFonts w:ascii="Times New Roman" w:eastAsia="Times New Roman" w:hAnsi="Times New Roman" w:cs="Times New Roman"/>
            <w:color w:val="000000"/>
            <w:sz w:val="24"/>
            <w:szCs w:val="24"/>
          </w:rPr>
          <w:t>https://scholar.google</w:t>
        </w:r>
      </w:hyperlink>
      <w:hyperlink r:id="rId109">
        <w:r w:rsidRPr="00CC4D70">
          <w:rPr>
            <w:rFonts w:ascii="Microsoft Himalaya" w:eastAsia="Microsoft Himalaya" w:hAnsi="Microsoft Himalaya" w:cs="Microsoft Himalaya"/>
            <w:color w:val="000000"/>
            <w:sz w:val="24"/>
            <w:szCs w:val="24"/>
          </w:rPr>
          <w:t>i</w:t>
        </w:r>
      </w:hyperlink>
      <w:hyperlink r:id="rId110">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700D886F" w14:textId="77777777" w:rsidR="005A34E2" w:rsidRPr="00CC4D70" w:rsidRDefault="005A34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2380BA6" w14:textId="1260341A"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tiyaningsih,Ika. 2019. </w:t>
      </w:r>
      <w:r w:rsidRPr="00CC4D70">
        <w:rPr>
          <w:rFonts w:ascii="Times New Roman" w:eastAsia="Times New Roman" w:hAnsi="Times New Roman" w:cs="Times New Roman"/>
          <w:i/>
          <w:color w:val="000000"/>
          <w:sz w:val="24"/>
          <w:szCs w:val="24"/>
        </w:rPr>
        <w:t>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nal j</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nis-j</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w:t>
      </w:r>
      <w:r w:rsidRPr="00CC4D70">
        <w:rPr>
          <w:rFonts w:ascii="Times New Roman" w:eastAsia="Times New Roman" w:hAnsi="Times New Roman" w:cs="Times New Roman"/>
          <w:color w:val="000000"/>
          <w:sz w:val="24"/>
          <w:szCs w:val="24"/>
        </w:rPr>
        <w:t>. Jakarta : P</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rbit intan pariwara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diaks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111">
        <w:r w:rsidRPr="00CC4D70">
          <w:rPr>
            <w:rFonts w:ascii="Times New Roman" w:eastAsia="Times New Roman" w:hAnsi="Times New Roman" w:cs="Times New Roman"/>
            <w:color w:val="000000"/>
            <w:sz w:val="24"/>
            <w:szCs w:val="24"/>
          </w:rPr>
          <w:t>https://ipu</w:t>
        </w:r>
      </w:hyperlink>
      <w:hyperlink r:id="rId112">
        <w:r w:rsidRPr="00CC4D70">
          <w:rPr>
            <w:rFonts w:ascii="Microsoft Himalaya" w:eastAsia="Microsoft Himalaya" w:hAnsi="Microsoft Himalaya" w:cs="Microsoft Himalaya"/>
            <w:color w:val="000000"/>
            <w:sz w:val="24"/>
            <w:szCs w:val="24"/>
          </w:rPr>
          <w:t>i</w:t>
        </w:r>
      </w:hyperlink>
      <w:hyperlink r:id="rId113">
        <w:r w:rsidRPr="00CC4D70">
          <w:rPr>
            <w:rFonts w:ascii="Times New Roman" w:eastAsia="Times New Roman" w:hAnsi="Times New Roman" w:cs="Times New Roman"/>
            <w:color w:val="000000"/>
            <w:sz w:val="24"/>
            <w:szCs w:val="24"/>
          </w:rPr>
          <w:t>snas.id</w:t>
        </w:r>
      </w:hyperlink>
      <w:r w:rsidRPr="00CC4D70">
        <w:rPr>
          <w:rFonts w:ascii="Times New Roman" w:eastAsia="Times New Roman" w:hAnsi="Times New Roman" w:cs="Times New Roman"/>
          <w:color w:val="000000"/>
          <w:sz w:val="24"/>
          <w:szCs w:val="24"/>
        </w:rPr>
        <w:t xml:space="preserve">  pada tanggal 27 Ag</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st</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s 2022.</w:t>
      </w:r>
    </w:p>
    <w:p w14:paraId="4B23CCED"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37796FF9" w14:textId="0748FA29"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tyowati, Titik. 2021.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ningkatan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mamp</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nakan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 Ink</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iri.</w:t>
      </w:r>
      <w:r w:rsidRPr="00CC4D70">
        <w:rPr>
          <w:rFonts w:ascii="Times New Roman" w:eastAsia="Times New Roman" w:hAnsi="Times New Roman" w:cs="Times New Roman"/>
          <w:color w:val="000000"/>
          <w:sz w:val="24"/>
          <w:szCs w:val="24"/>
        </w:rPr>
        <w:t xml:space="preserve">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rnal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catio FKIP </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NMA, Vol 7(4). </w:t>
      </w:r>
      <w:r w:rsidRPr="00CC4D70">
        <w:rPr>
          <w:rFonts w:ascii="Times New Roman" w:eastAsia="Times New Roman" w:hAnsi="Times New Roman" w:cs="Times New Roman"/>
          <w:sz w:val="24"/>
          <w:szCs w:val="24"/>
        </w:rPr>
        <w:t>(Onlin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14">
        <w:r w:rsidRPr="00CC4D70">
          <w:rPr>
            <w:rFonts w:ascii="Times New Roman" w:eastAsia="Times New Roman" w:hAnsi="Times New Roman" w:cs="Times New Roman"/>
            <w:color w:val="000000"/>
            <w:sz w:val="24"/>
            <w:szCs w:val="24"/>
          </w:rPr>
          <w:t>https://scholar.google</w:t>
        </w:r>
      </w:hyperlink>
      <w:hyperlink r:id="rId115">
        <w:r w:rsidRPr="00CC4D70">
          <w:rPr>
            <w:rFonts w:ascii="Microsoft Himalaya" w:eastAsia="Microsoft Himalaya" w:hAnsi="Microsoft Himalaya" w:cs="Microsoft Himalaya"/>
            <w:color w:val="000000"/>
            <w:sz w:val="24"/>
            <w:szCs w:val="24"/>
          </w:rPr>
          <w:t>i</w:t>
        </w:r>
      </w:hyperlink>
      <w:hyperlink r:id="rId116">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27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48C96F0F"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72B676DA"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5CFA7251"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0F0087A3"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22603582" w14:textId="7596C3E4" w:rsidR="005A34E2" w:rsidRPr="00CC4D70" w:rsidRDefault="009B121C">
      <w:pPr>
        <w:widowControl w:val="0"/>
        <w:spacing w:after="0" w:line="240" w:lineRule="auto"/>
        <w:ind w:left="480" w:hanging="480"/>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Siddik, M, and TIM 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blishing. 2016. </w:t>
      </w:r>
      <w:r w:rsidRPr="00CC4D70">
        <w:rPr>
          <w:rFonts w:ascii="Times New Roman" w:eastAsia="Times New Roman" w:hAnsi="Times New Roman" w:cs="Times New Roman"/>
          <w:i/>
          <w:sz w:val="24"/>
          <w:szCs w:val="24"/>
        </w:rPr>
        <w:t>Dasar-Dasar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ngan 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rapannya</w:t>
      </w:r>
      <w:r w:rsidRPr="00CC4D70">
        <w:rPr>
          <w:rFonts w:ascii="Times New Roman" w:eastAsia="Times New Roman" w:hAnsi="Times New Roman" w:cs="Times New Roman"/>
          <w:sz w:val="24"/>
          <w:szCs w:val="24"/>
        </w:rPr>
        <w:t>. T</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nggal Mandiri P</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blishing,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17">
        <w:r w:rsidRPr="00CC4D70">
          <w:rPr>
            <w:rFonts w:ascii="Times New Roman" w:eastAsia="Times New Roman" w:hAnsi="Times New Roman" w:cs="Times New Roman"/>
            <w:color w:val="000000"/>
            <w:sz w:val="24"/>
            <w:szCs w:val="24"/>
          </w:rPr>
          <w:t>https://books.google</w:t>
        </w:r>
      </w:hyperlink>
      <w:hyperlink r:id="rId118">
        <w:r w:rsidRPr="00CC4D70">
          <w:rPr>
            <w:rFonts w:ascii="Microsoft Himalaya" w:eastAsia="Microsoft Himalaya" w:hAnsi="Microsoft Himalaya" w:cs="Microsoft Himalaya"/>
            <w:color w:val="000000"/>
            <w:sz w:val="24"/>
            <w:szCs w:val="24"/>
          </w:rPr>
          <w:t>i</w:t>
        </w:r>
      </w:hyperlink>
      <w:hyperlink r:id="rId119">
        <w:r w:rsidRPr="00CC4D70">
          <w:rPr>
            <w:rFonts w:ascii="Times New Roman" w:eastAsia="Times New Roman" w:hAnsi="Times New Roman" w:cs="Times New Roman"/>
            <w:color w:val="000000"/>
            <w:sz w:val="24"/>
            <w:szCs w:val="24"/>
          </w:rPr>
          <w:t>.co.id/books pada 09 Janu</w:t>
        </w:r>
      </w:hyperlink>
      <w:hyperlink r:id="rId120">
        <w:r w:rsidRPr="00CC4D70">
          <w:rPr>
            <w:rFonts w:ascii="Microsoft Himalaya" w:eastAsia="Microsoft Himalaya" w:hAnsi="Microsoft Himalaya" w:cs="Microsoft Himalaya"/>
            <w:color w:val="000000"/>
            <w:sz w:val="24"/>
            <w:szCs w:val="24"/>
          </w:rPr>
          <w:t>i</w:t>
        </w:r>
      </w:hyperlink>
      <w:hyperlink r:id="rId121">
        <w:r w:rsidRPr="00CC4D70">
          <w:rPr>
            <w:rFonts w:ascii="Times New Roman" w:eastAsia="Times New Roman" w:hAnsi="Times New Roman" w:cs="Times New Roman"/>
            <w:color w:val="000000"/>
            <w:sz w:val="24"/>
            <w:szCs w:val="24"/>
          </w:rPr>
          <w:t>ari 2023</w:t>
        </w:r>
      </w:hyperlink>
      <w:r w:rsidRPr="00CC4D70">
        <w:rPr>
          <w:rFonts w:ascii="Times New Roman" w:eastAsia="Times New Roman" w:hAnsi="Times New Roman" w:cs="Times New Roman"/>
          <w:color w:val="000000"/>
          <w:sz w:val="24"/>
          <w:szCs w:val="24"/>
        </w:rPr>
        <w:t>.</w:t>
      </w:r>
    </w:p>
    <w:p w14:paraId="5FF18608" w14:textId="77777777" w:rsidR="005A34E2" w:rsidRPr="00CC4D70" w:rsidRDefault="005A34E2">
      <w:pPr>
        <w:widowControl w:val="0"/>
        <w:spacing w:after="0" w:line="240" w:lineRule="auto"/>
        <w:ind w:left="480" w:hanging="480"/>
        <w:jc w:val="both"/>
        <w:rPr>
          <w:rFonts w:ascii="Times New Roman" w:eastAsia="Times New Roman" w:hAnsi="Times New Roman" w:cs="Times New Roman"/>
          <w:sz w:val="24"/>
          <w:szCs w:val="24"/>
        </w:rPr>
      </w:pPr>
    </w:p>
    <w:p w14:paraId="4FAFB786" w14:textId="790FB07F" w:rsidR="005A34E2" w:rsidRPr="00CC4D70" w:rsidRDefault="009B121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S</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giyono. 2020. </w:t>
      </w:r>
      <w:r w:rsidRPr="00CC4D70">
        <w:rPr>
          <w:rFonts w:ascii="Times New Roman" w:eastAsia="Times New Roman" w:hAnsi="Times New Roman" w:cs="Times New Roman"/>
          <w:i/>
          <w:color w:val="000000"/>
          <w:sz w:val="24"/>
          <w:szCs w:val="24"/>
        </w:rPr>
        <w:t>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 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litian K</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 xml:space="preserve">alitatif. </w:t>
      </w:r>
      <w:r w:rsidRPr="00CC4D70">
        <w:rPr>
          <w:rFonts w:ascii="Times New Roman" w:eastAsia="Times New Roman" w:hAnsi="Times New Roman" w:cs="Times New Roman"/>
          <w:color w:val="000000"/>
          <w:sz w:val="24"/>
          <w:szCs w:val="24"/>
        </w:rPr>
        <w:t>Band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ng :Alfab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ta</w:t>
      </w:r>
    </w:p>
    <w:p w14:paraId="2320689F" w14:textId="7DDFD380"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naita,Sir</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gar, Rosila. 2021. </w:t>
      </w:r>
      <w:r w:rsidRPr="00CC4D70">
        <w:rPr>
          <w:rFonts w:ascii="Times New Roman" w:eastAsia="Times New Roman" w:hAnsi="Times New Roman" w:cs="Times New Roman"/>
          <w:i/>
          <w:sz w:val="24"/>
          <w:szCs w:val="24"/>
        </w:rPr>
        <w:t>P</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rapan Discov</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ry L</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arning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rnal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d</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catio FKIP </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NMA, Vol 7(3).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22">
        <w:r w:rsidRPr="00CC4D70">
          <w:rPr>
            <w:rFonts w:ascii="Times New Roman" w:eastAsia="Times New Roman" w:hAnsi="Times New Roman" w:cs="Times New Roman"/>
            <w:color w:val="000000"/>
            <w:sz w:val="24"/>
            <w:szCs w:val="24"/>
          </w:rPr>
          <w:t>https://scholar.google</w:t>
        </w:r>
      </w:hyperlink>
      <w:hyperlink r:id="rId123">
        <w:r w:rsidRPr="00CC4D70">
          <w:rPr>
            <w:rFonts w:ascii="Microsoft Himalaya" w:eastAsia="Microsoft Himalaya" w:hAnsi="Microsoft Himalaya" w:cs="Microsoft Himalaya"/>
            <w:color w:val="000000"/>
            <w:sz w:val="24"/>
            <w:szCs w:val="24"/>
          </w:rPr>
          <w:t>i</w:t>
        </w:r>
      </w:hyperlink>
      <w:hyperlink r:id="rId124">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2D5A668B" w14:textId="77777777" w:rsidR="005A34E2" w:rsidRPr="00CC4D70" w:rsidRDefault="005A34E2">
      <w:pPr>
        <w:widowControl w:val="0"/>
        <w:spacing w:after="0" w:line="240" w:lineRule="auto"/>
        <w:ind w:left="851" w:hanging="851"/>
        <w:jc w:val="both"/>
        <w:rPr>
          <w:rFonts w:ascii="Times New Roman" w:eastAsia="Times New Roman" w:hAnsi="Times New Roman" w:cs="Times New Roman"/>
          <w:sz w:val="24"/>
          <w:szCs w:val="24"/>
        </w:rPr>
      </w:pPr>
    </w:p>
    <w:p w14:paraId="001CA09E" w14:textId="599F3015"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S</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prianto, </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dy. 2020. </w:t>
      </w:r>
      <w:r w:rsidRPr="00CC4D70">
        <w:rPr>
          <w:rFonts w:ascii="Times New Roman" w:eastAsia="Times New Roman" w:hAnsi="Times New Roman" w:cs="Times New Roman"/>
          <w:i/>
          <w:sz w:val="24"/>
          <w:szCs w:val="24"/>
        </w:rPr>
        <w:t>Impl</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ntasi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dia A</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dio Vis</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xml:space="preserve">al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 xml:space="preserve">an </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nt</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k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Dasar Vol 1(02).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25">
        <w:r w:rsidRPr="00CC4D70">
          <w:rPr>
            <w:rFonts w:ascii="Times New Roman" w:eastAsia="Times New Roman" w:hAnsi="Times New Roman" w:cs="Times New Roman"/>
            <w:color w:val="000000"/>
            <w:sz w:val="24"/>
            <w:szCs w:val="24"/>
          </w:rPr>
          <w:t>https://scholar.google</w:t>
        </w:r>
      </w:hyperlink>
      <w:hyperlink r:id="rId126">
        <w:r w:rsidRPr="00CC4D70">
          <w:rPr>
            <w:rFonts w:ascii="Microsoft Himalaya" w:eastAsia="Microsoft Himalaya" w:hAnsi="Microsoft Himalaya" w:cs="Microsoft Himalaya"/>
            <w:color w:val="000000"/>
            <w:sz w:val="24"/>
            <w:szCs w:val="24"/>
          </w:rPr>
          <w:t>i</w:t>
        </w:r>
      </w:hyperlink>
      <w:hyperlink r:id="rId127">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p w14:paraId="654A70C3" w14:textId="77777777" w:rsidR="005A34E2" w:rsidRPr="00CC4D70" w:rsidRDefault="005A34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3D4DEDA" w14:textId="7B4517B4" w:rsidR="005A34E2" w:rsidRPr="00CC4D70" w:rsidRDefault="009B121C">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r w:rsidRPr="00CC4D70">
        <w:rPr>
          <w:rFonts w:ascii="Times New Roman" w:eastAsia="Times New Roman" w:hAnsi="Times New Roman" w:cs="Times New Roman"/>
          <w:color w:val="000000"/>
          <w:sz w:val="24"/>
          <w:szCs w:val="24"/>
        </w:rPr>
        <w:t xml:space="preserve">Trisoningsih, Dwi. 2021. </w:t>
      </w:r>
      <w:r w:rsidRPr="00CC4D70">
        <w:rPr>
          <w:rFonts w:ascii="Times New Roman" w:eastAsia="Times New Roman" w:hAnsi="Times New Roman" w:cs="Times New Roman"/>
          <w:i/>
          <w:color w:val="000000"/>
          <w:sz w:val="24"/>
          <w:szCs w:val="24"/>
        </w:rPr>
        <w:t>P</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ningkatan K</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mamp</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lis T</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ks </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ksplanasi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ngg</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nakan M</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tod</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 xml:space="preserve"> Q</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ant</w:t>
      </w:r>
      <w:r w:rsidR="00CC4D70">
        <w:rPr>
          <w:rFonts w:ascii="Times New Roman" w:eastAsia="Times New Roman" w:hAnsi="Times New Roman" w:cs="Times New Roman"/>
          <w:i/>
          <w:color w:val="000000"/>
          <w:sz w:val="24"/>
          <w:szCs w:val="24"/>
        </w:rPr>
        <w:t>u</w:t>
      </w:r>
      <w:r w:rsidRPr="00CC4D70">
        <w:rPr>
          <w:rFonts w:ascii="Times New Roman" w:eastAsia="Times New Roman" w:hAnsi="Times New Roman" w:cs="Times New Roman"/>
          <w:i/>
          <w:color w:val="000000"/>
          <w:sz w:val="24"/>
          <w:szCs w:val="24"/>
        </w:rPr>
        <w:t>m L</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arning Gambar B</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rs</w:t>
      </w:r>
      <w:r w:rsidR="00CC4D70">
        <w:rPr>
          <w:rFonts w:ascii="Times New Roman" w:eastAsia="Times New Roman" w:hAnsi="Times New Roman" w:cs="Times New Roman"/>
          <w:i/>
          <w:color w:val="000000"/>
          <w:sz w:val="24"/>
          <w:szCs w:val="24"/>
        </w:rPr>
        <w:t>e</w:t>
      </w:r>
      <w:r w:rsidRPr="00CC4D70">
        <w:rPr>
          <w:rFonts w:ascii="Times New Roman" w:eastAsia="Times New Roman" w:hAnsi="Times New Roman" w:cs="Times New Roman"/>
          <w:i/>
          <w:color w:val="000000"/>
          <w:sz w:val="24"/>
          <w:szCs w:val="24"/>
        </w:rPr>
        <w:t>ri</w:t>
      </w:r>
      <w:r w:rsidRPr="00CC4D70">
        <w:rPr>
          <w:rFonts w:ascii="Times New Roman" w:eastAsia="Times New Roman" w:hAnsi="Times New Roman" w:cs="Times New Roman"/>
          <w:color w:val="000000"/>
          <w:sz w:val="24"/>
          <w:szCs w:val="24"/>
        </w:rPr>
        <w:t>. J</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 xml:space="preserve">rnal </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d</w:t>
      </w:r>
      <w:r w:rsidR="00CC4D70">
        <w:rPr>
          <w:rFonts w:ascii="Times New Roman" w:eastAsia="Times New Roman" w:hAnsi="Times New Roman" w:cs="Times New Roman"/>
          <w:color w:val="000000"/>
          <w:sz w:val="24"/>
          <w:szCs w:val="24"/>
        </w:rPr>
        <w:t>u</w:t>
      </w:r>
      <w:r w:rsidRPr="00CC4D70">
        <w:rPr>
          <w:rFonts w:ascii="Times New Roman" w:eastAsia="Times New Roman" w:hAnsi="Times New Roman" w:cs="Times New Roman"/>
          <w:color w:val="000000"/>
          <w:sz w:val="24"/>
          <w:szCs w:val="24"/>
        </w:rPr>
        <w:t>catio, Vol 7(1). (Onlin</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 diasks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 xml:space="preserve">s dari </w:t>
      </w:r>
      <w:hyperlink r:id="rId128">
        <w:r w:rsidRPr="00CC4D70">
          <w:rPr>
            <w:rFonts w:ascii="Times New Roman" w:eastAsia="Times New Roman" w:hAnsi="Times New Roman" w:cs="Times New Roman"/>
            <w:color w:val="000000"/>
            <w:sz w:val="24"/>
            <w:szCs w:val="24"/>
          </w:rPr>
          <w:t>https://scholar.google</w:t>
        </w:r>
      </w:hyperlink>
      <w:hyperlink r:id="rId129">
        <w:r w:rsidRPr="00CC4D70">
          <w:rPr>
            <w:rFonts w:ascii="Microsoft Himalaya" w:eastAsia="Microsoft Himalaya" w:hAnsi="Microsoft Himalaya" w:cs="Microsoft Himalaya"/>
            <w:color w:val="000000"/>
            <w:sz w:val="24"/>
            <w:szCs w:val="24"/>
          </w:rPr>
          <w:t>i</w:t>
        </w:r>
      </w:hyperlink>
      <w:hyperlink r:id="rId130">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color w:val="000000"/>
          <w:sz w:val="24"/>
          <w:szCs w:val="24"/>
        </w:rPr>
        <w:t xml:space="preserve"> pada 26 S</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pt</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mb</w:t>
      </w:r>
      <w:r w:rsidR="00CC4D70">
        <w:rPr>
          <w:rFonts w:ascii="Times New Roman" w:eastAsia="Times New Roman" w:hAnsi="Times New Roman" w:cs="Times New Roman"/>
          <w:color w:val="000000"/>
          <w:sz w:val="24"/>
          <w:szCs w:val="24"/>
        </w:rPr>
        <w:t>e</w:t>
      </w:r>
      <w:r w:rsidRPr="00CC4D70">
        <w:rPr>
          <w:rFonts w:ascii="Times New Roman" w:eastAsia="Times New Roman" w:hAnsi="Times New Roman" w:cs="Times New Roman"/>
          <w:color w:val="000000"/>
          <w:sz w:val="24"/>
          <w:szCs w:val="24"/>
        </w:rPr>
        <w:t>r 2022.</w:t>
      </w:r>
    </w:p>
    <w:p w14:paraId="48763CA4" w14:textId="77777777" w:rsidR="005A34E2" w:rsidRPr="00CC4D70" w:rsidRDefault="005A34E2">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sz w:val="24"/>
          <w:szCs w:val="24"/>
        </w:rPr>
      </w:pPr>
    </w:p>
    <w:p w14:paraId="7B014BB2" w14:textId="6E7AEAD8" w:rsidR="005A34E2" w:rsidRPr="00CC4D70" w:rsidRDefault="00CC4D70">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la, Iszat</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 2022</w:t>
      </w:r>
      <w:r w:rsidRPr="00CC4D70">
        <w:rPr>
          <w:rFonts w:ascii="Times New Roman" w:eastAsia="Times New Roman" w:hAnsi="Times New Roman" w:cs="Times New Roman"/>
          <w:i/>
          <w:sz w:val="24"/>
          <w:szCs w:val="24"/>
        </w:rPr>
        <w:t>. P</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ningkatan k</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siswa pada s</w:t>
      </w:r>
      <w:r>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kolah dasar,</w:t>
      </w:r>
      <w:r w:rsidRPr="00CC4D70">
        <w:rPr>
          <w:rFonts w:ascii="Times New Roman" w:eastAsia="Times New Roman" w:hAnsi="Times New Roman" w:cs="Times New Roman"/>
          <w:sz w:val="24"/>
          <w:szCs w:val="24"/>
        </w:rPr>
        <w:t xml:space="preserve"> Skripsi, </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niv</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rsitas Malang Fak</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ltas K</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g</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an dan Ilm</w:t>
      </w:r>
      <w:r>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w:t>
      </w:r>
    </w:p>
    <w:p w14:paraId="7BC1EFFC" w14:textId="77777777" w:rsidR="005A34E2" w:rsidRPr="00CC4D70" w:rsidRDefault="005A34E2">
      <w:pPr>
        <w:spacing w:after="0" w:line="240" w:lineRule="auto"/>
        <w:ind w:left="851" w:hanging="851"/>
        <w:jc w:val="both"/>
        <w:rPr>
          <w:rFonts w:ascii="Times New Roman" w:eastAsia="Times New Roman" w:hAnsi="Times New Roman" w:cs="Times New Roman"/>
          <w:sz w:val="24"/>
          <w:szCs w:val="24"/>
        </w:rPr>
      </w:pPr>
    </w:p>
    <w:p w14:paraId="5A208E5B" w14:textId="143CECBF" w:rsidR="005A34E2" w:rsidRPr="00CC4D70" w:rsidRDefault="009B121C">
      <w:pPr>
        <w:widowControl w:val="0"/>
        <w:spacing w:after="0" w:line="240" w:lineRule="auto"/>
        <w:ind w:left="851" w:hanging="851"/>
        <w:jc w:val="both"/>
        <w:rPr>
          <w:rFonts w:ascii="Times New Roman" w:eastAsia="Times New Roman" w:hAnsi="Times New Roman" w:cs="Times New Roman"/>
          <w:sz w:val="24"/>
          <w:szCs w:val="24"/>
        </w:rPr>
      </w:pPr>
      <w:r w:rsidRPr="00CC4D70">
        <w:rPr>
          <w:rFonts w:ascii="Times New Roman" w:eastAsia="Times New Roman" w:hAnsi="Times New Roman" w:cs="Times New Roman"/>
          <w:sz w:val="24"/>
          <w:szCs w:val="24"/>
        </w:rPr>
        <w:t xml:space="preserve">Vitria, Nora. 2020. </w:t>
      </w:r>
      <w:r w:rsidRPr="00CC4D70">
        <w:rPr>
          <w:rFonts w:ascii="Times New Roman" w:eastAsia="Times New Roman" w:hAnsi="Times New Roman" w:cs="Times New Roman"/>
          <w:i/>
          <w:sz w:val="24"/>
          <w:szCs w:val="24"/>
        </w:rPr>
        <w:t>Mod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l Aksi Insid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 B</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rbasis Classroom s</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bagai Alt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rnatif dalam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ningkatkan K</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mamp</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an M</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n</w:t>
      </w:r>
      <w:r w:rsidR="00CC4D70">
        <w:rPr>
          <w:rFonts w:ascii="Times New Roman" w:eastAsia="Times New Roman" w:hAnsi="Times New Roman" w:cs="Times New Roman"/>
          <w:i/>
          <w:sz w:val="24"/>
          <w:szCs w:val="24"/>
        </w:rPr>
        <w:t>u</w:t>
      </w:r>
      <w:r w:rsidRPr="00CC4D70">
        <w:rPr>
          <w:rFonts w:ascii="Times New Roman" w:eastAsia="Times New Roman" w:hAnsi="Times New Roman" w:cs="Times New Roman"/>
          <w:i/>
          <w:sz w:val="24"/>
          <w:szCs w:val="24"/>
        </w:rPr>
        <w:t>lis T</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 xml:space="preserve">ks </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ksplanasi Siswa pada Masa Pnd</w:t>
      </w:r>
      <w:r w:rsidR="00CC4D70">
        <w:rPr>
          <w:rFonts w:ascii="Times New Roman" w:eastAsia="Times New Roman" w:hAnsi="Times New Roman" w:cs="Times New Roman"/>
          <w:i/>
          <w:sz w:val="24"/>
          <w:szCs w:val="24"/>
        </w:rPr>
        <w:t>e</w:t>
      </w:r>
      <w:r w:rsidRPr="00CC4D70">
        <w:rPr>
          <w:rFonts w:ascii="Times New Roman" w:eastAsia="Times New Roman" w:hAnsi="Times New Roman" w:cs="Times New Roman"/>
          <w:i/>
          <w:sz w:val="24"/>
          <w:szCs w:val="24"/>
        </w:rPr>
        <w:t>mi Covid-19</w:t>
      </w:r>
      <w:r w:rsidRPr="00CC4D70">
        <w:rPr>
          <w:rFonts w:ascii="Times New Roman" w:eastAsia="Times New Roman" w:hAnsi="Times New Roman" w:cs="Times New Roman"/>
          <w:sz w:val="24"/>
          <w:szCs w:val="24"/>
        </w:rPr>
        <w:t>. J</w:t>
      </w:r>
      <w:r w:rsidR="00CC4D70">
        <w:rPr>
          <w:rFonts w:ascii="Times New Roman" w:eastAsia="Times New Roman" w:hAnsi="Times New Roman" w:cs="Times New Roman"/>
          <w:sz w:val="24"/>
          <w:szCs w:val="24"/>
        </w:rPr>
        <w:t>u</w:t>
      </w:r>
      <w:r w:rsidRPr="00CC4D70">
        <w:rPr>
          <w:rFonts w:ascii="Times New Roman" w:eastAsia="Times New Roman" w:hAnsi="Times New Roman" w:cs="Times New Roman"/>
          <w:sz w:val="24"/>
          <w:szCs w:val="24"/>
        </w:rPr>
        <w:t>rnal P</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ndidikan Bahasa Indon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sia, Da</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rah, dan  Asing. Vol 3(2). (Onlin</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diasks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s dari </w:t>
      </w:r>
      <w:hyperlink r:id="rId131">
        <w:r w:rsidRPr="00CC4D70">
          <w:rPr>
            <w:rFonts w:ascii="Times New Roman" w:eastAsia="Times New Roman" w:hAnsi="Times New Roman" w:cs="Times New Roman"/>
            <w:color w:val="000000"/>
            <w:sz w:val="24"/>
            <w:szCs w:val="24"/>
          </w:rPr>
          <w:t>https://scholar.google</w:t>
        </w:r>
      </w:hyperlink>
      <w:hyperlink r:id="rId132">
        <w:r w:rsidRPr="00CC4D70">
          <w:rPr>
            <w:rFonts w:ascii="Microsoft Himalaya" w:eastAsia="Microsoft Himalaya" w:hAnsi="Microsoft Himalaya" w:cs="Microsoft Himalaya"/>
            <w:color w:val="000000"/>
            <w:sz w:val="24"/>
            <w:szCs w:val="24"/>
          </w:rPr>
          <w:t>i</w:t>
        </w:r>
      </w:hyperlink>
      <w:hyperlink r:id="rId133">
        <w:r w:rsidRPr="00CC4D70">
          <w:rPr>
            <w:rFonts w:ascii="Times New Roman" w:eastAsia="Times New Roman" w:hAnsi="Times New Roman" w:cs="Times New Roman"/>
            <w:color w:val="000000"/>
            <w:sz w:val="24"/>
            <w:szCs w:val="24"/>
          </w:rPr>
          <w:t>.com</w:t>
        </w:r>
      </w:hyperlink>
      <w:r w:rsidRPr="00CC4D70">
        <w:rPr>
          <w:rFonts w:ascii="Times New Roman" w:eastAsia="Times New Roman" w:hAnsi="Times New Roman" w:cs="Times New Roman"/>
          <w:sz w:val="24"/>
          <w:szCs w:val="24"/>
        </w:rPr>
        <w:t xml:space="preserve"> pada 29 S</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pt</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mb</w:t>
      </w:r>
      <w:r w:rsidR="00CC4D70">
        <w:rPr>
          <w:rFonts w:ascii="Times New Roman" w:eastAsia="Times New Roman" w:hAnsi="Times New Roman" w:cs="Times New Roman"/>
          <w:sz w:val="24"/>
          <w:szCs w:val="24"/>
        </w:rPr>
        <w:t>e</w:t>
      </w:r>
      <w:r w:rsidRPr="00CC4D70">
        <w:rPr>
          <w:rFonts w:ascii="Times New Roman" w:eastAsia="Times New Roman" w:hAnsi="Times New Roman" w:cs="Times New Roman"/>
          <w:sz w:val="24"/>
          <w:szCs w:val="24"/>
        </w:rPr>
        <w:t xml:space="preserve">r 2023. </w:t>
      </w:r>
    </w:p>
    <w:sectPr w:rsidR="005A34E2" w:rsidRPr="00CC4D7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AE81" w14:textId="77777777" w:rsidR="00045F63" w:rsidRDefault="00045F63">
      <w:pPr>
        <w:spacing w:after="0" w:line="240" w:lineRule="auto"/>
      </w:pPr>
      <w:r>
        <w:separator/>
      </w:r>
    </w:p>
  </w:endnote>
  <w:endnote w:type="continuationSeparator" w:id="0">
    <w:p w14:paraId="1B8BCE15" w14:textId="77777777" w:rsidR="00045F63" w:rsidRDefault="0004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279536"/>
      <w:docPartObj>
        <w:docPartGallery w:val="Page Numbers (Bottom of Page)"/>
        <w:docPartUnique/>
      </w:docPartObj>
    </w:sdtPr>
    <w:sdtEndPr>
      <w:rPr>
        <w:noProof/>
      </w:rPr>
    </w:sdtEndPr>
    <w:sdtContent>
      <w:p w14:paraId="2D08835D" w14:textId="4DC59B30" w:rsidR="00346FF2" w:rsidRDefault="00346FF2">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68E3516F" w14:textId="77777777" w:rsidR="00346FF2" w:rsidRDefault="0034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C1E1" w14:textId="77777777" w:rsidR="00045F63" w:rsidRDefault="00045F63">
      <w:pPr>
        <w:spacing w:after="0" w:line="240" w:lineRule="auto"/>
      </w:pPr>
      <w:r>
        <w:separator/>
      </w:r>
    </w:p>
  </w:footnote>
  <w:footnote w:type="continuationSeparator" w:id="0">
    <w:p w14:paraId="210F567E" w14:textId="77777777" w:rsidR="00045F63" w:rsidRDefault="00045F63">
      <w:pPr>
        <w:spacing w:after="0" w:line="240" w:lineRule="auto"/>
      </w:pPr>
      <w:r>
        <w:continuationSeparator/>
      </w:r>
    </w:p>
  </w:footnote>
  <w:footnote w:id="1">
    <w:p w14:paraId="6A890A8F" w14:textId="60BB03C2" w:rsidR="005A34E2" w:rsidRDefault="005A34E2">
      <w:pPr>
        <w:pBdr>
          <w:top w:val="nil"/>
          <w:left w:val="nil"/>
          <w:bottom w:val="nil"/>
          <w:right w:val="nil"/>
          <w:between w:val="nil"/>
        </w:pBdr>
        <w:spacing w:after="0" w:line="240" w:lineRule="auto"/>
        <w:ind w:firstLine="72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2222" w14:textId="77777777" w:rsidR="005A34E2" w:rsidRDefault="009B121C">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w:drawing>
        <wp:anchor distT="0" distB="0" distL="114300" distR="114300" simplePos="0" relativeHeight="251658240" behindDoc="1" locked="0" layoutInCell="1" allowOverlap="1" wp14:anchorId="15261270" wp14:editId="3CFEF2A8">
          <wp:simplePos x="0" y="0"/>
          <wp:positionH relativeFrom="margin">
            <wp:align>left</wp:align>
          </wp:positionH>
          <wp:positionV relativeFrom="paragraph">
            <wp:posOffset>-316230</wp:posOffset>
          </wp:positionV>
          <wp:extent cx="3543300" cy="962025"/>
          <wp:effectExtent l="0" t="0" r="0" b="0"/>
          <wp:wrapNone/>
          <wp:docPr id="203344227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543300" cy="962025"/>
                  </a:xfrm>
                  <a:prstGeom prst="rect">
                    <a:avLst/>
                  </a:prstGeom>
                  <a:ln/>
                </pic:spPr>
              </pic:pic>
            </a:graphicData>
          </a:graphic>
        </wp:anchor>
      </w:drawing>
    </w:r>
    <w:r>
      <w:rPr>
        <w:rFonts w:ascii="Cambria" w:eastAsia="Cambria" w:hAnsi="Cambria" w:cs="Cambria"/>
        <w:i/>
        <w:color w:val="000000"/>
        <w:sz w:val="24"/>
        <w:szCs w:val="24"/>
      </w:rPr>
      <w:t>L</w:t>
    </w:r>
    <w:r>
      <w:rPr>
        <w:rFonts w:ascii="Cambria" w:eastAsia="Cambria" w:hAnsi="Cambria" w:cs="Cambria"/>
        <w:i/>
        <w:color w:val="000000"/>
        <w:sz w:val="20"/>
        <w:szCs w:val="20"/>
      </w:rPr>
      <w:t>ITERATUR (Jurnal  Bahasa</w:t>
    </w:r>
  </w:p>
  <w:p w14:paraId="067835B7" w14:textId="72268D80" w:rsidR="005A34E2" w:rsidRDefault="00346FF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Cambria" w:eastAsia="Cambria" w:hAnsi="Cambria" w:cs="Cambria"/>
        <w:color w:val="000000"/>
        <w:sz w:val="20"/>
        <w:szCs w:val="20"/>
      </w:rPr>
      <w:t>Vol 5 No 2</w:t>
    </w:r>
    <w:r w:rsidR="009B121C">
      <w:rPr>
        <w:rFonts w:ascii="Cambria" w:eastAsia="Cambria" w:hAnsi="Cambria" w:cs="Cambria"/>
        <w:color w:val="000000"/>
        <w:sz w:val="20"/>
        <w:szCs w:val="20"/>
      </w:rPr>
      <w:t xml:space="preserve"> (2023) Page </w:t>
    </w:r>
    <w:r>
      <w:rPr>
        <w:rFonts w:ascii="Cambria" w:eastAsia="Cambria" w:hAnsi="Cambria" w:cs="Cambria"/>
        <w:color w:val="000000"/>
        <w:sz w:val="20"/>
        <w:szCs w:val="20"/>
      </w:rPr>
      <w:t>37—62</w:t>
    </w:r>
    <w:r w:rsidR="009B121C">
      <w:rPr>
        <w:rFonts w:ascii="Cambria" w:eastAsia="Cambria" w:hAnsi="Cambria" w:cs="Cambria"/>
        <w:color w:val="000000"/>
        <w:sz w:val="20"/>
        <w:szCs w:val="20"/>
      </w:rPr>
      <w:t> </w:t>
    </w:r>
  </w:p>
  <w:p w14:paraId="4CB16C45" w14:textId="77777777" w:rsidR="005A34E2" w:rsidRDefault="009B121C">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Cambria" w:eastAsia="Cambria" w:hAnsi="Cambria" w:cs="Cambria"/>
        <w:color w:val="000000"/>
        <w:sz w:val="20"/>
        <w:szCs w:val="20"/>
      </w:rPr>
      <w:t xml:space="preserve">e-ISSN: </w:t>
    </w:r>
    <w:hyperlink r:id="rId2">
      <w:r>
        <w:rPr>
          <w:rFonts w:ascii="Cambria" w:eastAsia="Cambria" w:hAnsi="Cambria" w:cs="Cambria"/>
          <w:color w:val="0000FF"/>
          <w:sz w:val="20"/>
          <w:szCs w:val="20"/>
          <w:u w:val="single"/>
        </w:rPr>
        <w:t>1599445885</w:t>
      </w:r>
    </w:hyperlink>
  </w:p>
  <w:p w14:paraId="4D937526" w14:textId="77777777" w:rsidR="005A34E2" w:rsidRDefault="005A34E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1D8"/>
    <w:multiLevelType w:val="multilevel"/>
    <w:tmpl w:val="6D90B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4010E3"/>
    <w:multiLevelType w:val="multilevel"/>
    <w:tmpl w:val="1130B3D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4902497"/>
    <w:multiLevelType w:val="multilevel"/>
    <w:tmpl w:val="FDA0B1BC"/>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25494486">
    <w:abstractNumId w:val="1"/>
  </w:num>
  <w:num w:numId="2" w16cid:durableId="2015256455">
    <w:abstractNumId w:val="2"/>
  </w:num>
  <w:num w:numId="3" w16cid:durableId="196156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4E2"/>
    <w:rsid w:val="00045F63"/>
    <w:rsid w:val="00093701"/>
    <w:rsid w:val="001B5234"/>
    <w:rsid w:val="001C5339"/>
    <w:rsid w:val="002834B6"/>
    <w:rsid w:val="00346FF2"/>
    <w:rsid w:val="00383C7D"/>
    <w:rsid w:val="004E11D9"/>
    <w:rsid w:val="005A34E2"/>
    <w:rsid w:val="005C24CE"/>
    <w:rsid w:val="005F1830"/>
    <w:rsid w:val="00647EE9"/>
    <w:rsid w:val="00840A50"/>
    <w:rsid w:val="00976E32"/>
    <w:rsid w:val="009B121C"/>
    <w:rsid w:val="00A51943"/>
    <w:rsid w:val="00A56E44"/>
    <w:rsid w:val="00AD2A9C"/>
    <w:rsid w:val="00CC4D70"/>
    <w:rsid w:val="00D656DB"/>
    <w:rsid w:val="00DD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3533"/>
  <w15:docId w15:val="{C41DBCF4-8EB8-4834-A19C-F3E271E0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A0815"/>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1A0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815"/>
  </w:style>
  <w:style w:type="paragraph" w:styleId="Footer">
    <w:name w:val="footer"/>
    <w:basedOn w:val="Normal"/>
    <w:link w:val="FooterChar"/>
    <w:uiPriority w:val="99"/>
    <w:unhideWhenUsed/>
    <w:rsid w:val="001A0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815"/>
  </w:style>
  <w:style w:type="character" w:styleId="Hyperlink">
    <w:name w:val="Hyperlink"/>
    <w:basedOn w:val="DefaultParagraphFont"/>
    <w:uiPriority w:val="99"/>
    <w:semiHidden/>
    <w:unhideWhenUsed/>
    <w:rsid w:val="001A0815"/>
    <w:rPr>
      <w:color w:val="0000FF"/>
      <w:u w:val="single"/>
    </w:rPr>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34"/>
    <w:qFormat/>
    <w:rsid w:val="00F61A0D"/>
    <w:pPr>
      <w:spacing w:after="200" w:line="276" w:lineRule="auto"/>
      <w:ind w:left="720"/>
      <w:contextualSpacing/>
    </w:pPr>
    <w:rPr>
      <w:lang w:val="en-US"/>
    </w:rPr>
  </w:style>
  <w:style w:type="paragraph" w:styleId="FootnoteText">
    <w:name w:val="footnote text"/>
    <w:basedOn w:val="Normal"/>
    <w:link w:val="FootnoteTextChar"/>
    <w:uiPriority w:val="99"/>
    <w:unhideWhenUsed/>
    <w:rsid w:val="00F61A0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61A0D"/>
    <w:rPr>
      <w:kern w:val="0"/>
      <w:sz w:val="20"/>
      <w:szCs w:val="20"/>
      <w:lang w:val="en-US"/>
    </w:rPr>
  </w:style>
  <w:style w:type="character" w:styleId="FootnoteReference">
    <w:name w:val="footnote reference"/>
    <w:basedOn w:val="DefaultParagraphFont"/>
    <w:uiPriority w:val="99"/>
    <w:semiHidden/>
    <w:unhideWhenUsed/>
    <w:rsid w:val="00F61A0D"/>
    <w:rPr>
      <w:vertAlign w:val="superscript"/>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link w:val="ListParagraph"/>
    <w:uiPriority w:val="34"/>
    <w:qFormat/>
    <w:locked/>
    <w:rsid w:val="00F61A0D"/>
    <w:rPr>
      <w:kern w:val="0"/>
      <w:lang w:val="en-US"/>
    </w:rPr>
  </w:style>
  <w:style w:type="table" w:styleId="TableGrid">
    <w:name w:val="Table Grid"/>
    <w:basedOn w:val="TableNormal"/>
    <w:uiPriority w:val="59"/>
    <w:rsid w:val="00EC06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PlainTable21">
    <w:name w:val="Plain Table 21"/>
    <w:basedOn w:val="TableNormal"/>
    <w:uiPriority w:val="42"/>
    <w:rsid w:val="009B12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34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usnas.id" TargetMode="External"/><Relationship Id="rId117" Type="http://schemas.openxmlformats.org/officeDocument/2006/relationships/hyperlink" Target="https://books.google.co.id/books%20pada%2009%20Januari%202023" TargetMode="External"/><Relationship Id="rId21" Type="http://schemas.openxmlformats.org/officeDocument/2006/relationships/hyperlink" Target="https://scholar.google.com" TargetMode="External"/><Relationship Id="rId42" Type="http://schemas.openxmlformats.org/officeDocument/2006/relationships/hyperlink" Target="https://scholar.google.com" TargetMode="External"/><Relationship Id="rId47" Type="http://schemas.openxmlformats.org/officeDocument/2006/relationships/hyperlink" Target="https://scholar.google.com" TargetMode="External"/><Relationship Id="rId63" Type="http://schemas.openxmlformats.org/officeDocument/2006/relationships/hyperlink" Target="https://scholar.google.com" TargetMode="External"/><Relationship Id="rId68" Type="http://schemas.openxmlformats.org/officeDocument/2006/relationships/hyperlink" Target="https://scholar.google.com" TargetMode="External"/><Relationship Id="rId84" Type="http://schemas.openxmlformats.org/officeDocument/2006/relationships/hyperlink" Target="https://scholar.google.com" TargetMode="External"/><Relationship Id="rId89" Type="http://schemas.openxmlformats.org/officeDocument/2006/relationships/hyperlink" Target="https://scholar.google.com" TargetMode="External"/><Relationship Id="rId112" Type="http://schemas.openxmlformats.org/officeDocument/2006/relationships/hyperlink" Target="https://ipusnas.id" TargetMode="External"/><Relationship Id="rId133" Type="http://schemas.openxmlformats.org/officeDocument/2006/relationships/hyperlink" Target="https://scholar.google.com" TargetMode="External"/><Relationship Id="rId16" Type="http://schemas.openxmlformats.org/officeDocument/2006/relationships/chart" Target="charts/chart4.xml"/><Relationship Id="rId107" Type="http://schemas.openxmlformats.org/officeDocument/2006/relationships/hyperlink" Target="https://scholar.google.com" TargetMode="External"/><Relationship Id="rId11" Type="http://schemas.openxmlformats.org/officeDocument/2006/relationships/header" Target="header1.xml"/><Relationship Id="rId32" Type="http://schemas.openxmlformats.org/officeDocument/2006/relationships/hyperlink" Target="https://scholar.google.com" TargetMode="External"/><Relationship Id="rId37" Type="http://schemas.openxmlformats.org/officeDocument/2006/relationships/hyperlink" Target="https://books.google.co.id/books%20pada%2009%20Januari%202023" TargetMode="External"/><Relationship Id="rId53" Type="http://schemas.openxmlformats.org/officeDocument/2006/relationships/hyperlink" Target="https://scholar.google.com" TargetMode="External"/><Relationship Id="rId58" Type="http://schemas.openxmlformats.org/officeDocument/2006/relationships/hyperlink" Target="https://repository.uinbanten.ac.id" TargetMode="External"/><Relationship Id="rId74" Type="http://schemas.openxmlformats.org/officeDocument/2006/relationships/hyperlink" Target="https://books.goole.com" TargetMode="External"/><Relationship Id="rId79" Type="http://schemas.openxmlformats.org/officeDocument/2006/relationships/hyperlink" Target="https://books.goole.com" TargetMode="External"/><Relationship Id="rId102" Type="http://schemas.openxmlformats.org/officeDocument/2006/relationships/hyperlink" Target="https://scholar.google.com" TargetMode="External"/><Relationship Id="rId123" Type="http://schemas.openxmlformats.org/officeDocument/2006/relationships/hyperlink" Target="https://scholar.google.com" TargetMode="External"/><Relationship Id="rId128" Type="http://schemas.openxmlformats.org/officeDocument/2006/relationships/hyperlink" Target="https://scholar.google.com" TargetMode="External"/><Relationship Id="rId5" Type="http://schemas.openxmlformats.org/officeDocument/2006/relationships/webSettings" Target="webSettings.xml"/><Relationship Id="rId90" Type="http://schemas.openxmlformats.org/officeDocument/2006/relationships/hyperlink" Target="https://scholar.google.com" TargetMode="External"/><Relationship Id="rId95" Type="http://schemas.openxmlformats.org/officeDocument/2006/relationships/hyperlink" Target="https://books.google.com" TargetMode="External"/><Relationship Id="rId14" Type="http://schemas.openxmlformats.org/officeDocument/2006/relationships/chart" Target="charts/chart2.xml"/><Relationship Id="rId22" Type="http://schemas.openxmlformats.org/officeDocument/2006/relationships/hyperlink" Target="https://scholar.google.com" TargetMode="External"/><Relationship Id="rId27" Type="http://schemas.openxmlformats.org/officeDocument/2006/relationships/hyperlink" Target="https://scholar.google.com" TargetMode="External"/><Relationship Id="rId30" Type="http://schemas.openxmlformats.org/officeDocument/2006/relationships/hyperlink" Target="https://scholar.google.com" TargetMode="External"/><Relationship Id="rId35" Type="http://schemas.openxmlformats.org/officeDocument/2006/relationships/hyperlink" Target="https://books.google.co.id/books%20pada%2009%20Januari%202023" TargetMode="External"/><Relationship Id="rId43" Type="http://schemas.openxmlformats.org/officeDocument/2006/relationships/hyperlink" Target="https://scholar.google.com" TargetMode="External"/><Relationship Id="rId48" Type="http://schemas.openxmlformats.org/officeDocument/2006/relationships/hyperlink" Target="https://scholar.google.com" TargetMode="External"/><Relationship Id="rId56" Type="http://schemas.openxmlformats.org/officeDocument/2006/relationships/hyperlink" Target="https://repository.uinbanten.ac.id" TargetMode="External"/><Relationship Id="rId64" Type="http://schemas.openxmlformats.org/officeDocument/2006/relationships/hyperlink" Target="https://scholar.google.com" TargetMode="External"/><Relationship Id="rId69" Type="http://schemas.openxmlformats.org/officeDocument/2006/relationships/hyperlink" Target="https://scholar.google.com" TargetMode="External"/><Relationship Id="rId77" Type="http://schemas.openxmlformats.org/officeDocument/2006/relationships/hyperlink" Target="https://scholar.google.com" TargetMode="External"/><Relationship Id="rId100" Type="http://schemas.openxmlformats.org/officeDocument/2006/relationships/hyperlink" Target="https://scholar.google.com" TargetMode="External"/><Relationship Id="rId105" Type="http://schemas.openxmlformats.org/officeDocument/2006/relationships/hyperlink" Target="https://scholar.google.com" TargetMode="External"/><Relationship Id="rId113" Type="http://schemas.openxmlformats.org/officeDocument/2006/relationships/hyperlink" Target="https://ipusnas.id" TargetMode="External"/><Relationship Id="rId118" Type="http://schemas.openxmlformats.org/officeDocument/2006/relationships/hyperlink" Target="https://books.google.co.id/books%20pada%2009%20Januari%202023" TargetMode="External"/><Relationship Id="rId126" Type="http://schemas.openxmlformats.org/officeDocument/2006/relationships/hyperlink" Target="https://scholar.google.com" TargetMode="External"/><Relationship Id="rId134" Type="http://schemas.openxmlformats.org/officeDocument/2006/relationships/fontTable" Target="fontTable.xml"/><Relationship Id="rId8" Type="http://schemas.openxmlformats.org/officeDocument/2006/relationships/hyperlink" Target="mailto:Izzaafriza463@gmail.com" TargetMode="External"/><Relationship Id="rId51" Type="http://schemas.openxmlformats.org/officeDocument/2006/relationships/hyperlink" Target="https://books.goole.com" TargetMode="External"/><Relationship Id="rId72" Type="http://schemas.openxmlformats.org/officeDocument/2006/relationships/hyperlink" Target="https://books.goole.com" TargetMode="External"/><Relationship Id="rId80" Type="http://schemas.openxmlformats.org/officeDocument/2006/relationships/hyperlink" Target="https://books.goole.com" TargetMode="External"/><Relationship Id="rId85" Type="http://schemas.openxmlformats.org/officeDocument/2006/relationships/hyperlink" Target="https://scholar.google.com" TargetMode="External"/><Relationship Id="rId93" Type="http://schemas.openxmlformats.org/officeDocument/2006/relationships/hyperlink" Target="https://books.google.com" TargetMode="External"/><Relationship Id="rId98" Type="http://schemas.openxmlformats.org/officeDocument/2006/relationships/hyperlink" Target="https://books.google.com" TargetMode="External"/><Relationship Id="rId121" Type="http://schemas.openxmlformats.org/officeDocument/2006/relationships/hyperlink" Target="https://books.google.co.id/books%20pada%2009%20Januari%202023"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hyperlink" Target="https://ipusnas.id" TargetMode="External"/><Relationship Id="rId33" Type="http://schemas.openxmlformats.org/officeDocument/2006/relationships/hyperlink" Target="https://books.google.co.id/books%20pada%2009%20Januari%202023" TargetMode="External"/><Relationship Id="rId38" Type="http://schemas.openxmlformats.org/officeDocument/2006/relationships/hyperlink" Target="https://books.google.com" TargetMode="External"/><Relationship Id="rId46" Type="http://schemas.openxmlformats.org/officeDocument/2006/relationships/hyperlink" Target="https://scholar.google.com" TargetMode="External"/><Relationship Id="rId59" Type="http://schemas.openxmlformats.org/officeDocument/2006/relationships/hyperlink" Target="https://repository.uinbanten.ac.id" TargetMode="External"/><Relationship Id="rId67" Type="http://schemas.openxmlformats.org/officeDocument/2006/relationships/hyperlink" Target="https://scholar.google.com" TargetMode="External"/><Relationship Id="rId103" Type="http://schemas.openxmlformats.org/officeDocument/2006/relationships/hyperlink" Target="https://scholar.google.com" TargetMode="External"/><Relationship Id="rId108" Type="http://schemas.openxmlformats.org/officeDocument/2006/relationships/hyperlink" Target="https://scholar.google.com" TargetMode="External"/><Relationship Id="rId116" Type="http://schemas.openxmlformats.org/officeDocument/2006/relationships/hyperlink" Target="https://scholar.google.com" TargetMode="External"/><Relationship Id="rId124" Type="http://schemas.openxmlformats.org/officeDocument/2006/relationships/hyperlink" Target="https://scholar.google.com" TargetMode="External"/><Relationship Id="rId129" Type="http://schemas.openxmlformats.org/officeDocument/2006/relationships/hyperlink" Target="https://scholar.google.com" TargetMode="External"/><Relationship Id="rId20" Type="http://schemas.openxmlformats.org/officeDocument/2006/relationships/hyperlink" Target="https://ipusnas.id" TargetMode="External"/><Relationship Id="rId41" Type="http://schemas.openxmlformats.org/officeDocument/2006/relationships/hyperlink" Target="https://scholar.google.com" TargetMode="External"/><Relationship Id="rId54" Type="http://schemas.openxmlformats.org/officeDocument/2006/relationships/hyperlink" Target="https://scholar.google.com" TargetMode="External"/><Relationship Id="rId62" Type="http://schemas.openxmlformats.org/officeDocument/2006/relationships/hyperlink" Target="https://repository.uinbanten.ac.id" TargetMode="External"/><Relationship Id="rId70" Type="http://schemas.openxmlformats.org/officeDocument/2006/relationships/hyperlink" Target="https://scholar.google.com" TargetMode="External"/><Relationship Id="rId75" Type="http://schemas.openxmlformats.org/officeDocument/2006/relationships/hyperlink" Target="https://scholar.google.com" TargetMode="External"/><Relationship Id="rId83" Type="http://schemas.openxmlformats.org/officeDocument/2006/relationships/hyperlink" Target="https://scholar.google.com" TargetMode="External"/><Relationship Id="rId88" Type="http://schemas.openxmlformats.org/officeDocument/2006/relationships/hyperlink" Target="https://scholar.google.com" TargetMode="External"/><Relationship Id="rId91" Type="http://schemas.openxmlformats.org/officeDocument/2006/relationships/hyperlink" Target="https://scholar.google.com" TargetMode="External"/><Relationship Id="rId96" Type="http://schemas.openxmlformats.org/officeDocument/2006/relationships/hyperlink" Target="https://books.google.com" TargetMode="External"/><Relationship Id="rId111" Type="http://schemas.openxmlformats.org/officeDocument/2006/relationships/hyperlink" Target="https://ipusnas.id" TargetMode="External"/><Relationship Id="rId132" Type="http://schemas.openxmlformats.org/officeDocument/2006/relationships/hyperlink" Target="https://scholar.googl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scholar.google.com" TargetMode="External"/><Relationship Id="rId28" Type="http://schemas.openxmlformats.org/officeDocument/2006/relationships/hyperlink" Target="https://scholar.google.com" TargetMode="External"/><Relationship Id="rId36" Type="http://schemas.openxmlformats.org/officeDocument/2006/relationships/hyperlink" Target="https://books.google.co.id/books%20pada%2009%20Januari%202023" TargetMode="External"/><Relationship Id="rId49" Type="http://schemas.openxmlformats.org/officeDocument/2006/relationships/hyperlink" Target="https://scholar.google.com" TargetMode="External"/><Relationship Id="rId57" Type="http://schemas.openxmlformats.org/officeDocument/2006/relationships/hyperlink" Target="https://repository.uinbanten.ac.id" TargetMode="External"/><Relationship Id="rId106" Type="http://schemas.openxmlformats.org/officeDocument/2006/relationships/hyperlink" Target="https://scholar.google.com" TargetMode="External"/><Relationship Id="rId114" Type="http://schemas.openxmlformats.org/officeDocument/2006/relationships/hyperlink" Target="https://scholar.google.com" TargetMode="External"/><Relationship Id="rId119" Type="http://schemas.openxmlformats.org/officeDocument/2006/relationships/hyperlink" Target="https://books.google.co.id/books%20pada%2009%20Januari%202023" TargetMode="External"/><Relationship Id="rId127" Type="http://schemas.openxmlformats.org/officeDocument/2006/relationships/hyperlink" Target="https://scholar.google.com" TargetMode="External"/><Relationship Id="rId10" Type="http://schemas.openxmlformats.org/officeDocument/2006/relationships/image" Target="media/image1.png"/><Relationship Id="rId31" Type="http://schemas.openxmlformats.org/officeDocument/2006/relationships/hyperlink" Target="https://scholar.google.com" TargetMode="External"/><Relationship Id="rId44" Type="http://schemas.openxmlformats.org/officeDocument/2006/relationships/hyperlink" Target="https://scholar.google.com" TargetMode="External"/><Relationship Id="rId52" Type="http://schemas.openxmlformats.org/officeDocument/2006/relationships/hyperlink" Target="https://books.goole.com" TargetMode="External"/><Relationship Id="rId60" Type="http://schemas.openxmlformats.org/officeDocument/2006/relationships/hyperlink" Target="https://repository.uinbanten.ac.id" TargetMode="External"/><Relationship Id="rId65" Type="http://schemas.openxmlformats.org/officeDocument/2006/relationships/hyperlink" Target="https://scholar.google.com" TargetMode="External"/><Relationship Id="rId73" Type="http://schemas.openxmlformats.org/officeDocument/2006/relationships/hyperlink" Target="https://books.goole.com" TargetMode="External"/><Relationship Id="rId78" Type="http://schemas.openxmlformats.org/officeDocument/2006/relationships/hyperlink" Target="https://books.goole.com" TargetMode="External"/><Relationship Id="rId81" Type="http://schemas.openxmlformats.org/officeDocument/2006/relationships/hyperlink" Target="https://scholar.google.com" TargetMode="External"/><Relationship Id="rId86" Type="http://schemas.openxmlformats.org/officeDocument/2006/relationships/hyperlink" Target="https://scholar.google.com" TargetMode="External"/><Relationship Id="rId94" Type="http://schemas.openxmlformats.org/officeDocument/2006/relationships/hyperlink" Target="https://books.google.com" TargetMode="External"/><Relationship Id="rId99" Type="http://schemas.openxmlformats.org/officeDocument/2006/relationships/hyperlink" Target="https://scholar.google.com" TargetMode="External"/><Relationship Id="rId101" Type="http://schemas.openxmlformats.org/officeDocument/2006/relationships/hyperlink" Target="https://scholar.google.com" TargetMode="External"/><Relationship Id="rId122" Type="http://schemas.openxmlformats.org/officeDocument/2006/relationships/hyperlink" Target="https://scholar.google.com" TargetMode="External"/><Relationship Id="rId130" Type="http://schemas.openxmlformats.org/officeDocument/2006/relationships/hyperlink" Target="https://scholar.google.com"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di.dd295@gmail.com" TargetMode="External"/><Relationship Id="rId13" Type="http://schemas.openxmlformats.org/officeDocument/2006/relationships/chart" Target="charts/chart1.xml"/><Relationship Id="rId18" Type="http://schemas.openxmlformats.org/officeDocument/2006/relationships/hyperlink" Target="https://ipusnas.id" TargetMode="External"/><Relationship Id="rId39" Type="http://schemas.openxmlformats.org/officeDocument/2006/relationships/hyperlink" Target="https://books.google.com" TargetMode="External"/><Relationship Id="rId109" Type="http://schemas.openxmlformats.org/officeDocument/2006/relationships/hyperlink" Target="https://scholar.google.com" TargetMode="External"/><Relationship Id="rId34" Type="http://schemas.openxmlformats.org/officeDocument/2006/relationships/hyperlink" Target="https://books.google.co.id/books%20pada%2009%20Januari%202023" TargetMode="External"/><Relationship Id="rId50" Type="http://schemas.openxmlformats.org/officeDocument/2006/relationships/hyperlink" Target="https://books.goole.com" TargetMode="External"/><Relationship Id="rId55" Type="http://schemas.openxmlformats.org/officeDocument/2006/relationships/hyperlink" Target="https://scholar.google.com" TargetMode="External"/><Relationship Id="rId76" Type="http://schemas.openxmlformats.org/officeDocument/2006/relationships/hyperlink" Target="https://scholar.google.com" TargetMode="External"/><Relationship Id="rId97" Type="http://schemas.openxmlformats.org/officeDocument/2006/relationships/hyperlink" Target="https://books.google.com" TargetMode="External"/><Relationship Id="rId104" Type="http://schemas.openxmlformats.org/officeDocument/2006/relationships/hyperlink" Target="https://scholar.google.com" TargetMode="External"/><Relationship Id="rId120" Type="http://schemas.openxmlformats.org/officeDocument/2006/relationships/hyperlink" Target="https://books.google.co.id/books%20pada%2009%20Januari%202023" TargetMode="External"/><Relationship Id="rId125" Type="http://schemas.openxmlformats.org/officeDocument/2006/relationships/hyperlink" Target="https://scholar.google.com" TargetMode="External"/><Relationship Id="rId7" Type="http://schemas.openxmlformats.org/officeDocument/2006/relationships/endnotes" Target="endnotes.xml"/><Relationship Id="rId71" Type="http://schemas.openxmlformats.org/officeDocument/2006/relationships/hyperlink" Target="https://scholar.google.com" TargetMode="External"/><Relationship Id="rId92" Type="http://schemas.openxmlformats.org/officeDocument/2006/relationships/hyperlink" Target="https://scholar.google.com" TargetMode="External"/><Relationship Id="rId2" Type="http://schemas.openxmlformats.org/officeDocument/2006/relationships/numbering" Target="numbering.xml"/><Relationship Id="rId29" Type="http://schemas.openxmlformats.org/officeDocument/2006/relationships/hyperlink" Target="https://scholar.google.com" TargetMode="External"/><Relationship Id="rId24" Type="http://schemas.openxmlformats.org/officeDocument/2006/relationships/hyperlink" Target="https://ipusnas.id" TargetMode="External"/><Relationship Id="rId40" Type="http://schemas.openxmlformats.org/officeDocument/2006/relationships/hyperlink" Target="https://books.google.com" TargetMode="External"/><Relationship Id="rId45" Type="http://schemas.openxmlformats.org/officeDocument/2006/relationships/hyperlink" Target="https://scholar.google.com" TargetMode="External"/><Relationship Id="rId66" Type="http://schemas.openxmlformats.org/officeDocument/2006/relationships/hyperlink" Target="https://scholar.google.com" TargetMode="External"/><Relationship Id="rId87" Type="http://schemas.openxmlformats.org/officeDocument/2006/relationships/hyperlink" Target="https://scholar.google.com" TargetMode="External"/><Relationship Id="rId110" Type="http://schemas.openxmlformats.org/officeDocument/2006/relationships/hyperlink" Target="https://scholar.google.com" TargetMode="External"/><Relationship Id="rId115" Type="http://schemas.openxmlformats.org/officeDocument/2006/relationships/hyperlink" Target="https://scholar.google.com" TargetMode="External"/><Relationship Id="rId131" Type="http://schemas.openxmlformats.org/officeDocument/2006/relationships/hyperlink" Target="https://scholar.google.com" TargetMode="External"/><Relationship Id="rId61" Type="http://schemas.openxmlformats.org/officeDocument/2006/relationships/hyperlink" Target="https://repository.uinbanten.ac.id" TargetMode="External"/><Relationship Id="rId82" Type="http://schemas.openxmlformats.org/officeDocument/2006/relationships/hyperlink" Target="https://scholar.google.com" TargetMode="External"/><Relationship Id="rId19" Type="http://schemas.openxmlformats.org/officeDocument/2006/relationships/hyperlink" Target="https://ipusnas.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443621951974695E-2"/>
          <c:y val="4.5973166397678553E-2"/>
          <c:w val="0.59965994457439276"/>
          <c:h val="0.52371327159234626"/>
        </c:manualLayout>
      </c:layout>
      <c:barChart>
        <c:barDir val="col"/>
        <c:grouping val="stacked"/>
        <c:varyColors val="0"/>
        <c:ser>
          <c:idx val="0"/>
          <c:order val="0"/>
          <c:tx>
            <c:strRef>
              <c:f>Sheet1!$B$1</c:f>
              <c:strCache>
                <c:ptCount val="1"/>
                <c:pt idx="0">
                  <c:v>Kurang</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solidFill>
                <a:schemeClr val="accent1"/>
              </a:solidFill>
              <a:ln w="25400" cap="flat" cmpd="sng" algn="ctr">
                <a:solidFill>
                  <a:schemeClr val="accent1">
                    <a:shade val="50000"/>
                  </a:schemeClr>
                </a:solidFill>
                <a:prstDash val="solid"/>
              </a:ln>
              <a:effectLst/>
            </c:spPr>
            <c:extLst>
              <c:ext xmlns:c16="http://schemas.microsoft.com/office/drawing/2014/chart" uri="{C3380CC4-5D6E-409C-BE32-E72D297353CC}">
                <c16:uniqueId val="{00000001-7AB9-4650-8F40-E6826A680DFB}"/>
              </c:ext>
            </c:extLst>
          </c:dPt>
          <c:dPt>
            <c:idx val="1"/>
            <c:invertIfNegative val="0"/>
            <c:bubble3D val="0"/>
            <c:spPr>
              <a:solidFill>
                <a:schemeClr val="accent2"/>
              </a:solidFill>
              <a:ln w="25400" cap="flat" cmpd="sng" algn="ctr">
                <a:solidFill>
                  <a:schemeClr val="accent2">
                    <a:shade val="50000"/>
                  </a:schemeClr>
                </a:solidFill>
                <a:prstDash val="solid"/>
              </a:ln>
              <a:effectLst/>
            </c:spPr>
            <c:extLst>
              <c:ext xmlns:c16="http://schemas.microsoft.com/office/drawing/2014/chart" uri="{C3380CC4-5D6E-409C-BE32-E72D297353CC}">
                <c16:uniqueId val="{00000003-7AB9-4650-8F40-E6826A680DFB}"/>
              </c:ext>
            </c:extLst>
          </c:dPt>
          <c:dPt>
            <c:idx val="2"/>
            <c:invertIfNegative val="0"/>
            <c:bubble3D val="0"/>
            <c:spPr>
              <a:solidFill>
                <a:schemeClr val="accent3"/>
              </a:solidFill>
              <a:ln w="25400" cap="flat" cmpd="sng" algn="ctr">
                <a:solidFill>
                  <a:schemeClr val="accent3">
                    <a:shade val="50000"/>
                  </a:schemeClr>
                </a:solidFill>
                <a:prstDash val="solid"/>
              </a:ln>
              <a:effectLst/>
            </c:spPr>
            <c:extLst>
              <c:ext xmlns:c16="http://schemas.microsoft.com/office/drawing/2014/chart" uri="{C3380CC4-5D6E-409C-BE32-E72D297353CC}">
                <c16:uniqueId val="{00000005-7AB9-4650-8F40-E6826A680DFB}"/>
              </c:ext>
            </c:extLst>
          </c:dPt>
          <c:dPt>
            <c:idx val="3"/>
            <c:invertIfNegative val="0"/>
            <c:bubble3D val="0"/>
            <c:spPr>
              <a:solidFill>
                <a:schemeClr val="accent4"/>
              </a:solidFill>
              <a:ln w="25400" cap="flat" cmpd="sng" algn="ctr">
                <a:solidFill>
                  <a:schemeClr val="accent4">
                    <a:shade val="50000"/>
                  </a:schemeClr>
                </a:solidFill>
                <a:prstDash val="solid"/>
              </a:ln>
              <a:effectLst/>
            </c:spPr>
            <c:extLst>
              <c:ext xmlns:c16="http://schemas.microsoft.com/office/drawing/2014/chart" uri="{C3380CC4-5D6E-409C-BE32-E72D297353CC}">
                <c16:uniqueId val="{00000007-7AB9-4650-8F40-E6826A680DFB}"/>
              </c:ext>
            </c:extLst>
          </c:dPt>
          <c:cat>
            <c:strRef>
              <c:f>Sheet1!$A$2:$A$5</c:f>
              <c:strCache>
                <c:ptCount val="4"/>
                <c:pt idx="0">
                  <c:v>Kurang</c:v>
                </c:pt>
                <c:pt idx="1">
                  <c:v>Cukup</c:v>
                </c:pt>
                <c:pt idx="2">
                  <c:v>Baik</c:v>
                </c:pt>
                <c:pt idx="3">
                  <c:v>Sangat Baik</c:v>
                </c:pt>
              </c:strCache>
            </c:strRef>
          </c:cat>
          <c:val>
            <c:numRef>
              <c:f>Sheet1!$B$2:$B$5</c:f>
              <c:numCache>
                <c:formatCode>General</c:formatCode>
                <c:ptCount val="4"/>
                <c:pt idx="0">
                  <c:v>9</c:v>
                </c:pt>
                <c:pt idx="1">
                  <c:v>5</c:v>
                </c:pt>
                <c:pt idx="2">
                  <c:v>2</c:v>
                </c:pt>
                <c:pt idx="3">
                  <c:v>1</c:v>
                </c:pt>
              </c:numCache>
            </c:numRef>
          </c:val>
          <c:extLst>
            <c:ext xmlns:c16="http://schemas.microsoft.com/office/drawing/2014/chart" uri="{C3380CC4-5D6E-409C-BE32-E72D297353CC}">
              <c16:uniqueId val="{00000008-7AB9-4650-8F40-E6826A680DFB}"/>
            </c:ext>
          </c:extLst>
        </c:ser>
        <c:ser>
          <c:idx val="1"/>
          <c:order val="1"/>
          <c:tx>
            <c:strRef>
              <c:f>Sheet1!$C$1</c:f>
              <c:strCache>
                <c:ptCount val="1"/>
                <c:pt idx="0">
                  <c:v>cukup</c:v>
                </c:pt>
              </c:strCache>
            </c:strRef>
          </c:tx>
          <c:invertIfNegative val="0"/>
          <c:cat>
            <c:strRef>
              <c:f>Sheet1!$A$2:$A$5</c:f>
              <c:strCache>
                <c:ptCount val="4"/>
                <c:pt idx="0">
                  <c:v>Kurang</c:v>
                </c:pt>
                <c:pt idx="1">
                  <c:v>Cukup</c:v>
                </c:pt>
                <c:pt idx="2">
                  <c:v>Baik</c:v>
                </c:pt>
                <c:pt idx="3">
                  <c:v>Sangat Baik</c:v>
                </c:pt>
              </c:strCache>
            </c:strRef>
          </c:cat>
          <c:val>
            <c:numRef>
              <c:f>Sheet1!$C$2:$C$5</c:f>
              <c:numCache>
                <c:formatCode>General</c:formatCode>
                <c:ptCount val="4"/>
              </c:numCache>
            </c:numRef>
          </c:val>
          <c:extLst>
            <c:ext xmlns:c16="http://schemas.microsoft.com/office/drawing/2014/chart" uri="{C3380CC4-5D6E-409C-BE32-E72D297353CC}">
              <c16:uniqueId val="{00000009-7AB9-4650-8F40-E6826A680DFB}"/>
            </c:ext>
          </c:extLst>
        </c:ser>
        <c:ser>
          <c:idx val="2"/>
          <c:order val="2"/>
          <c:tx>
            <c:strRef>
              <c:f>Sheet1!$D$1</c:f>
              <c:strCache>
                <c:ptCount val="1"/>
                <c:pt idx="0">
                  <c:v>Baik</c:v>
                </c:pt>
              </c:strCache>
            </c:strRef>
          </c:tx>
          <c:invertIfNegative val="0"/>
          <c:cat>
            <c:strRef>
              <c:f>Sheet1!$A$2:$A$5</c:f>
              <c:strCache>
                <c:ptCount val="4"/>
                <c:pt idx="0">
                  <c:v>Kurang</c:v>
                </c:pt>
                <c:pt idx="1">
                  <c:v>Cukup</c:v>
                </c:pt>
                <c:pt idx="2">
                  <c:v>Baik</c:v>
                </c:pt>
                <c:pt idx="3">
                  <c:v>Sangat Baik</c:v>
                </c:pt>
              </c:strCache>
            </c:strRef>
          </c:cat>
          <c:val>
            <c:numRef>
              <c:f>Sheet1!$D$2:$D$5</c:f>
              <c:numCache>
                <c:formatCode>General</c:formatCode>
                <c:ptCount val="4"/>
              </c:numCache>
            </c:numRef>
          </c:val>
          <c:extLst>
            <c:ext xmlns:c16="http://schemas.microsoft.com/office/drawing/2014/chart" uri="{C3380CC4-5D6E-409C-BE32-E72D297353CC}">
              <c16:uniqueId val="{0000000A-7AB9-4650-8F40-E6826A680DFB}"/>
            </c:ext>
          </c:extLst>
        </c:ser>
        <c:ser>
          <c:idx val="3"/>
          <c:order val="3"/>
          <c:tx>
            <c:strRef>
              <c:f>Sheet1!$E$1</c:f>
              <c:strCache>
                <c:ptCount val="1"/>
                <c:pt idx="0">
                  <c:v>sangat Baik</c:v>
                </c:pt>
              </c:strCache>
            </c:strRef>
          </c:tx>
          <c:invertIfNegative val="0"/>
          <c:cat>
            <c:strRef>
              <c:f>Sheet1!$A$2:$A$5</c:f>
              <c:strCache>
                <c:ptCount val="4"/>
                <c:pt idx="0">
                  <c:v>Kurang</c:v>
                </c:pt>
                <c:pt idx="1">
                  <c:v>Cukup</c:v>
                </c:pt>
                <c:pt idx="2">
                  <c:v>Baik</c:v>
                </c:pt>
                <c:pt idx="3">
                  <c:v>Sangat Baik</c:v>
                </c:pt>
              </c:strCache>
            </c:strRef>
          </c:cat>
          <c:val>
            <c:numRef>
              <c:f>Sheet1!$E$2:$E$5</c:f>
              <c:numCache>
                <c:formatCode>General</c:formatCode>
                <c:ptCount val="4"/>
              </c:numCache>
            </c:numRef>
          </c:val>
          <c:extLst>
            <c:ext xmlns:c16="http://schemas.microsoft.com/office/drawing/2014/chart" uri="{C3380CC4-5D6E-409C-BE32-E72D297353CC}">
              <c16:uniqueId val="{0000000B-7AB9-4650-8F40-E6826A680DFB}"/>
            </c:ext>
          </c:extLst>
        </c:ser>
        <c:dLbls>
          <c:showLegendKey val="0"/>
          <c:showVal val="0"/>
          <c:showCatName val="0"/>
          <c:showSerName val="0"/>
          <c:showPercent val="0"/>
          <c:showBubbleSize val="0"/>
        </c:dLbls>
        <c:gapWidth val="150"/>
        <c:overlap val="100"/>
        <c:axId val="248293632"/>
        <c:axId val="248299520"/>
      </c:barChart>
      <c:catAx>
        <c:axId val="24829363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8299520"/>
        <c:crosses val="autoZero"/>
        <c:auto val="1"/>
        <c:lblAlgn val="ctr"/>
        <c:lblOffset val="100"/>
        <c:noMultiLvlLbl val="0"/>
      </c:catAx>
      <c:valAx>
        <c:axId val="248299520"/>
        <c:scaling>
          <c:orientation val="minMax"/>
        </c:scaling>
        <c:delete val="0"/>
        <c:axPos val="l"/>
        <c:majorGridlines/>
        <c:numFmt formatCode="General" sourceLinked="1"/>
        <c:majorTickMark val="out"/>
        <c:minorTickMark val="none"/>
        <c:tickLblPos val="nextTo"/>
        <c:crossAx val="248293632"/>
        <c:crosses val="autoZero"/>
        <c:crossBetween val="between"/>
      </c:valAx>
    </c:plotArea>
    <c:legend>
      <c:legendPos val="r"/>
      <c:layout>
        <c:manualLayout>
          <c:xMode val="edge"/>
          <c:yMode val="edge"/>
          <c:x val="0.7139426134607425"/>
          <c:y val="0.35705053889540406"/>
          <c:w val="0.20140380656010812"/>
          <c:h val="0.4812531412296867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Kurang</c:v>
                </c:pt>
              </c:strCache>
            </c:strRef>
          </c:tx>
          <c:invertIfNegative val="0"/>
          <c:dPt>
            <c:idx val="0"/>
            <c:invertIfNegative val="0"/>
            <c:bubble3D val="0"/>
            <c:spPr>
              <a:solidFill>
                <a:schemeClr val="accent1"/>
              </a:solidFill>
              <a:ln w="25400" cap="flat" cmpd="sng" algn="ctr">
                <a:solidFill>
                  <a:schemeClr val="accent1">
                    <a:shade val="50000"/>
                  </a:schemeClr>
                </a:solidFill>
                <a:prstDash val="solid"/>
              </a:ln>
              <a:effectLst/>
            </c:spPr>
            <c:extLst>
              <c:ext xmlns:c16="http://schemas.microsoft.com/office/drawing/2014/chart" uri="{C3380CC4-5D6E-409C-BE32-E72D297353CC}">
                <c16:uniqueId val="{00000001-4340-4001-950A-9B3FEA97E754}"/>
              </c:ext>
            </c:extLst>
          </c:dPt>
          <c:dPt>
            <c:idx val="1"/>
            <c:invertIfNegative val="0"/>
            <c:bubble3D val="0"/>
            <c:spPr>
              <a:solidFill>
                <a:schemeClr val="accent2"/>
              </a:solidFill>
              <a:ln w="25400" cap="flat" cmpd="sng" algn="ctr">
                <a:solidFill>
                  <a:schemeClr val="accent2">
                    <a:shade val="50000"/>
                  </a:schemeClr>
                </a:solidFill>
                <a:prstDash val="solid"/>
              </a:ln>
              <a:effectLst/>
            </c:spPr>
            <c:extLst>
              <c:ext xmlns:c16="http://schemas.microsoft.com/office/drawing/2014/chart" uri="{C3380CC4-5D6E-409C-BE32-E72D297353CC}">
                <c16:uniqueId val="{00000003-4340-4001-950A-9B3FEA97E754}"/>
              </c:ext>
            </c:extLst>
          </c:dPt>
          <c:dPt>
            <c:idx val="2"/>
            <c:invertIfNegative val="0"/>
            <c:bubble3D val="0"/>
            <c:spPr>
              <a:solidFill>
                <a:schemeClr val="accent3"/>
              </a:solidFill>
              <a:ln w="25400" cap="flat" cmpd="sng" algn="ctr">
                <a:solidFill>
                  <a:schemeClr val="accent3">
                    <a:shade val="50000"/>
                  </a:schemeClr>
                </a:solidFill>
                <a:prstDash val="solid"/>
              </a:ln>
              <a:effectLst/>
            </c:spPr>
            <c:extLst>
              <c:ext xmlns:c16="http://schemas.microsoft.com/office/drawing/2014/chart" uri="{C3380CC4-5D6E-409C-BE32-E72D297353CC}">
                <c16:uniqueId val="{00000005-4340-4001-950A-9B3FEA97E754}"/>
              </c:ext>
            </c:extLst>
          </c:dPt>
          <c:dPt>
            <c:idx val="3"/>
            <c:invertIfNegative val="0"/>
            <c:bubble3D val="0"/>
            <c:spPr>
              <a:solidFill>
                <a:schemeClr val="accent4"/>
              </a:solidFill>
              <a:ln w="25400" cap="flat" cmpd="sng" algn="ctr">
                <a:solidFill>
                  <a:schemeClr val="accent4">
                    <a:shade val="50000"/>
                  </a:schemeClr>
                </a:solidFill>
                <a:prstDash val="solid"/>
              </a:ln>
              <a:effectLst/>
            </c:spPr>
            <c:extLst>
              <c:ext xmlns:c16="http://schemas.microsoft.com/office/drawing/2014/chart" uri="{C3380CC4-5D6E-409C-BE32-E72D297353CC}">
                <c16:uniqueId val="{00000007-4340-4001-950A-9B3FEA97E754}"/>
              </c:ext>
            </c:extLst>
          </c:dPt>
          <c:cat>
            <c:strRef>
              <c:f>Sheet1!$A$2:$A$5</c:f>
              <c:strCache>
                <c:ptCount val="4"/>
                <c:pt idx="0">
                  <c:v>Kurang</c:v>
                </c:pt>
                <c:pt idx="1">
                  <c:v>Cukup</c:v>
                </c:pt>
                <c:pt idx="2">
                  <c:v>Baik</c:v>
                </c:pt>
                <c:pt idx="3">
                  <c:v>Sangat Baik</c:v>
                </c:pt>
              </c:strCache>
            </c:strRef>
          </c:cat>
          <c:val>
            <c:numRef>
              <c:f>Sheet1!$B$2:$B$5</c:f>
              <c:numCache>
                <c:formatCode>General</c:formatCode>
                <c:ptCount val="4"/>
                <c:pt idx="0">
                  <c:v>6</c:v>
                </c:pt>
                <c:pt idx="1">
                  <c:v>5</c:v>
                </c:pt>
                <c:pt idx="2">
                  <c:v>4</c:v>
                </c:pt>
                <c:pt idx="3">
                  <c:v>2</c:v>
                </c:pt>
              </c:numCache>
            </c:numRef>
          </c:val>
          <c:extLst>
            <c:ext xmlns:c16="http://schemas.microsoft.com/office/drawing/2014/chart" uri="{C3380CC4-5D6E-409C-BE32-E72D297353CC}">
              <c16:uniqueId val="{00000008-4340-4001-950A-9B3FEA97E754}"/>
            </c:ext>
          </c:extLst>
        </c:ser>
        <c:ser>
          <c:idx val="1"/>
          <c:order val="1"/>
          <c:tx>
            <c:strRef>
              <c:f>Sheet1!$C$1</c:f>
              <c:strCache>
                <c:ptCount val="1"/>
                <c:pt idx="0">
                  <c:v>Cukup</c:v>
                </c:pt>
              </c:strCache>
            </c:strRef>
          </c:tx>
          <c:invertIfNegative val="0"/>
          <c:cat>
            <c:strRef>
              <c:f>Sheet1!$A$2:$A$5</c:f>
              <c:strCache>
                <c:ptCount val="4"/>
                <c:pt idx="0">
                  <c:v>Kurang</c:v>
                </c:pt>
                <c:pt idx="1">
                  <c:v>Cukup</c:v>
                </c:pt>
                <c:pt idx="2">
                  <c:v>Baik</c:v>
                </c:pt>
                <c:pt idx="3">
                  <c:v>Sangat Baik</c:v>
                </c:pt>
              </c:strCache>
            </c:strRef>
          </c:cat>
          <c:val>
            <c:numRef>
              <c:f>Sheet1!$C$2:$C$5</c:f>
              <c:numCache>
                <c:formatCode>General</c:formatCode>
                <c:ptCount val="4"/>
              </c:numCache>
            </c:numRef>
          </c:val>
          <c:extLst>
            <c:ext xmlns:c16="http://schemas.microsoft.com/office/drawing/2014/chart" uri="{C3380CC4-5D6E-409C-BE32-E72D297353CC}">
              <c16:uniqueId val="{00000009-4340-4001-950A-9B3FEA97E754}"/>
            </c:ext>
          </c:extLst>
        </c:ser>
        <c:ser>
          <c:idx val="2"/>
          <c:order val="2"/>
          <c:tx>
            <c:strRef>
              <c:f>Sheet1!$D$1</c:f>
              <c:strCache>
                <c:ptCount val="1"/>
                <c:pt idx="0">
                  <c:v>Baik</c:v>
                </c:pt>
              </c:strCache>
            </c:strRef>
          </c:tx>
          <c:invertIfNegative val="0"/>
          <c:cat>
            <c:strRef>
              <c:f>Sheet1!$A$2:$A$5</c:f>
              <c:strCache>
                <c:ptCount val="4"/>
                <c:pt idx="0">
                  <c:v>Kurang</c:v>
                </c:pt>
                <c:pt idx="1">
                  <c:v>Cukup</c:v>
                </c:pt>
                <c:pt idx="2">
                  <c:v>Baik</c:v>
                </c:pt>
                <c:pt idx="3">
                  <c:v>Sangat Baik</c:v>
                </c:pt>
              </c:strCache>
            </c:strRef>
          </c:cat>
          <c:val>
            <c:numRef>
              <c:f>Sheet1!$D$2:$D$5</c:f>
              <c:numCache>
                <c:formatCode>General</c:formatCode>
                <c:ptCount val="4"/>
              </c:numCache>
            </c:numRef>
          </c:val>
          <c:extLst>
            <c:ext xmlns:c16="http://schemas.microsoft.com/office/drawing/2014/chart" uri="{C3380CC4-5D6E-409C-BE32-E72D297353CC}">
              <c16:uniqueId val="{0000000A-4340-4001-950A-9B3FEA97E754}"/>
            </c:ext>
          </c:extLst>
        </c:ser>
        <c:ser>
          <c:idx val="3"/>
          <c:order val="3"/>
          <c:tx>
            <c:strRef>
              <c:f>Sheet1!$E$1</c:f>
              <c:strCache>
                <c:ptCount val="1"/>
                <c:pt idx="0">
                  <c:v>Sangat Baik</c:v>
                </c:pt>
              </c:strCache>
            </c:strRef>
          </c:tx>
          <c:invertIfNegative val="0"/>
          <c:cat>
            <c:strRef>
              <c:f>Sheet1!$A$2:$A$5</c:f>
              <c:strCache>
                <c:ptCount val="4"/>
                <c:pt idx="0">
                  <c:v>Kurang</c:v>
                </c:pt>
                <c:pt idx="1">
                  <c:v>Cukup</c:v>
                </c:pt>
                <c:pt idx="2">
                  <c:v>Baik</c:v>
                </c:pt>
                <c:pt idx="3">
                  <c:v>Sangat Baik</c:v>
                </c:pt>
              </c:strCache>
            </c:strRef>
          </c:cat>
          <c:val>
            <c:numRef>
              <c:f>Sheet1!$E$2:$E$5</c:f>
              <c:numCache>
                <c:formatCode>General</c:formatCode>
                <c:ptCount val="4"/>
              </c:numCache>
            </c:numRef>
          </c:val>
          <c:extLst>
            <c:ext xmlns:c16="http://schemas.microsoft.com/office/drawing/2014/chart" uri="{C3380CC4-5D6E-409C-BE32-E72D297353CC}">
              <c16:uniqueId val="{0000000B-4340-4001-950A-9B3FEA97E754}"/>
            </c:ext>
          </c:extLst>
        </c:ser>
        <c:dLbls>
          <c:showLegendKey val="0"/>
          <c:showVal val="0"/>
          <c:showCatName val="0"/>
          <c:showSerName val="0"/>
          <c:showPercent val="0"/>
          <c:showBubbleSize val="0"/>
        </c:dLbls>
        <c:gapWidth val="150"/>
        <c:overlap val="100"/>
        <c:axId val="248105216"/>
        <c:axId val="248111104"/>
      </c:barChart>
      <c:catAx>
        <c:axId val="248105216"/>
        <c:scaling>
          <c:orientation val="minMax"/>
        </c:scaling>
        <c:delete val="0"/>
        <c:axPos val="b"/>
        <c:numFmt formatCode="General" sourceLinked="1"/>
        <c:majorTickMark val="out"/>
        <c:minorTickMark val="none"/>
        <c:tickLblPos val="nextTo"/>
        <c:crossAx val="248111104"/>
        <c:crosses val="autoZero"/>
        <c:auto val="1"/>
        <c:lblAlgn val="ctr"/>
        <c:lblOffset val="100"/>
        <c:noMultiLvlLbl val="0"/>
      </c:catAx>
      <c:valAx>
        <c:axId val="248111104"/>
        <c:scaling>
          <c:orientation val="minMax"/>
        </c:scaling>
        <c:delete val="0"/>
        <c:axPos val="l"/>
        <c:majorGridlines/>
        <c:numFmt formatCode="General" sourceLinked="1"/>
        <c:majorTickMark val="out"/>
        <c:minorTickMark val="none"/>
        <c:tickLblPos val="nextTo"/>
        <c:crossAx val="2481052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Kurang</c:v>
                </c:pt>
              </c:strCache>
            </c:strRef>
          </c:tx>
          <c:invertIfNegative val="0"/>
          <c:dPt>
            <c:idx val="0"/>
            <c:invertIfNegative val="0"/>
            <c:bubble3D val="0"/>
            <c:spPr>
              <a:solidFill>
                <a:schemeClr val="accent1"/>
              </a:solidFill>
              <a:ln w="25400" cap="flat" cmpd="sng" algn="ctr">
                <a:solidFill>
                  <a:schemeClr val="accent1">
                    <a:shade val="50000"/>
                  </a:schemeClr>
                </a:solidFill>
                <a:prstDash val="solid"/>
              </a:ln>
              <a:effectLst/>
            </c:spPr>
            <c:extLst>
              <c:ext xmlns:c16="http://schemas.microsoft.com/office/drawing/2014/chart" uri="{C3380CC4-5D6E-409C-BE32-E72D297353CC}">
                <c16:uniqueId val="{00000001-5857-4C07-9595-A35BC0EF02DB}"/>
              </c:ext>
            </c:extLst>
          </c:dPt>
          <c:dPt>
            <c:idx val="1"/>
            <c:invertIfNegative val="0"/>
            <c:bubble3D val="0"/>
            <c:spPr>
              <a:solidFill>
                <a:schemeClr val="accent2"/>
              </a:solidFill>
              <a:ln w="25400" cap="flat" cmpd="sng" algn="ctr">
                <a:solidFill>
                  <a:schemeClr val="accent2">
                    <a:shade val="50000"/>
                  </a:schemeClr>
                </a:solidFill>
                <a:prstDash val="solid"/>
              </a:ln>
              <a:effectLst/>
            </c:spPr>
            <c:extLst>
              <c:ext xmlns:c16="http://schemas.microsoft.com/office/drawing/2014/chart" uri="{C3380CC4-5D6E-409C-BE32-E72D297353CC}">
                <c16:uniqueId val="{00000003-5857-4C07-9595-A35BC0EF02DB}"/>
              </c:ext>
            </c:extLst>
          </c:dPt>
          <c:dPt>
            <c:idx val="2"/>
            <c:invertIfNegative val="0"/>
            <c:bubble3D val="0"/>
            <c:spPr>
              <a:solidFill>
                <a:schemeClr val="accent3"/>
              </a:solidFill>
              <a:ln w="25400" cap="flat" cmpd="sng" algn="ctr">
                <a:solidFill>
                  <a:schemeClr val="accent3">
                    <a:shade val="50000"/>
                  </a:schemeClr>
                </a:solidFill>
                <a:prstDash val="solid"/>
              </a:ln>
              <a:effectLst/>
            </c:spPr>
            <c:extLst>
              <c:ext xmlns:c16="http://schemas.microsoft.com/office/drawing/2014/chart" uri="{C3380CC4-5D6E-409C-BE32-E72D297353CC}">
                <c16:uniqueId val="{00000005-5857-4C07-9595-A35BC0EF02DB}"/>
              </c:ext>
            </c:extLst>
          </c:dPt>
          <c:dPt>
            <c:idx val="3"/>
            <c:invertIfNegative val="0"/>
            <c:bubble3D val="0"/>
            <c:spPr>
              <a:solidFill>
                <a:schemeClr val="accent4"/>
              </a:solidFill>
              <a:ln w="25400" cap="flat" cmpd="sng" algn="ctr">
                <a:solidFill>
                  <a:schemeClr val="accent4">
                    <a:shade val="50000"/>
                  </a:schemeClr>
                </a:solidFill>
                <a:prstDash val="solid"/>
              </a:ln>
              <a:effectLst/>
            </c:spPr>
            <c:extLst>
              <c:ext xmlns:c16="http://schemas.microsoft.com/office/drawing/2014/chart" uri="{C3380CC4-5D6E-409C-BE32-E72D297353CC}">
                <c16:uniqueId val="{00000007-5857-4C07-9595-A35BC0EF02DB}"/>
              </c:ext>
            </c:extLst>
          </c:dPt>
          <c:cat>
            <c:strRef>
              <c:f>Sheet1!$A$2:$A$5</c:f>
              <c:strCache>
                <c:ptCount val="4"/>
                <c:pt idx="0">
                  <c:v>Kurang</c:v>
                </c:pt>
                <c:pt idx="1">
                  <c:v>Cukup</c:v>
                </c:pt>
                <c:pt idx="2">
                  <c:v>Baik</c:v>
                </c:pt>
                <c:pt idx="3">
                  <c:v>Sangat Baik</c:v>
                </c:pt>
              </c:strCache>
            </c:strRef>
          </c:cat>
          <c:val>
            <c:numRef>
              <c:f>Sheet1!$B$2:$B$5</c:f>
              <c:numCache>
                <c:formatCode>General</c:formatCode>
                <c:ptCount val="4"/>
                <c:pt idx="0">
                  <c:v>5</c:v>
                </c:pt>
                <c:pt idx="1">
                  <c:v>3</c:v>
                </c:pt>
                <c:pt idx="2">
                  <c:v>6</c:v>
                </c:pt>
                <c:pt idx="3">
                  <c:v>3</c:v>
                </c:pt>
              </c:numCache>
            </c:numRef>
          </c:val>
          <c:extLst>
            <c:ext xmlns:c16="http://schemas.microsoft.com/office/drawing/2014/chart" uri="{C3380CC4-5D6E-409C-BE32-E72D297353CC}">
              <c16:uniqueId val="{00000008-5857-4C07-9595-A35BC0EF02DB}"/>
            </c:ext>
          </c:extLst>
        </c:ser>
        <c:ser>
          <c:idx val="1"/>
          <c:order val="1"/>
          <c:tx>
            <c:strRef>
              <c:f>Sheet1!$C$1</c:f>
              <c:strCache>
                <c:ptCount val="1"/>
                <c:pt idx="0">
                  <c:v>Cukup</c:v>
                </c:pt>
              </c:strCache>
            </c:strRef>
          </c:tx>
          <c:invertIfNegative val="0"/>
          <c:cat>
            <c:strRef>
              <c:f>Sheet1!$A$2:$A$5</c:f>
              <c:strCache>
                <c:ptCount val="4"/>
                <c:pt idx="0">
                  <c:v>Kurang</c:v>
                </c:pt>
                <c:pt idx="1">
                  <c:v>Cukup</c:v>
                </c:pt>
                <c:pt idx="2">
                  <c:v>Baik</c:v>
                </c:pt>
                <c:pt idx="3">
                  <c:v>Sangat Baik</c:v>
                </c:pt>
              </c:strCache>
            </c:strRef>
          </c:cat>
          <c:val>
            <c:numRef>
              <c:f>Sheet1!$C$2:$C$5</c:f>
              <c:numCache>
                <c:formatCode>General</c:formatCode>
                <c:ptCount val="4"/>
              </c:numCache>
            </c:numRef>
          </c:val>
          <c:extLst>
            <c:ext xmlns:c16="http://schemas.microsoft.com/office/drawing/2014/chart" uri="{C3380CC4-5D6E-409C-BE32-E72D297353CC}">
              <c16:uniqueId val="{00000009-5857-4C07-9595-A35BC0EF02DB}"/>
            </c:ext>
          </c:extLst>
        </c:ser>
        <c:ser>
          <c:idx val="2"/>
          <c:order val="2"/>
          <c:tx>
            <c:strRef>
              <c:f>Sheet1!$D$1</c:f>
              <c:strCache>
                <c:ptCount val="1"/>
                <c:pt idx="0">
                  <c:v>Baik</c:v>
                </c:pt>
              </c:strCache>
            </c:strRef>
          </c:tx>
          <c:invertIfNegative val="0"/>
          <c:cat>
            <c:strRef>
              <c:f>Sheet1!$A$2:$A$5</c:f>
              <c:strCache>
                <c:ptCount val="4"/>
                <c:pt idx="0">
                  <c:v>Kurang</c:v>
                </c:pt>
                <c:pt idx="1">
                  <c:v>Cukup</c:v>
                </c:pt>
                <c:pt idx="2">
                  <c:v>Baik</c:v>
                </c:pt>
                <c:pt idx="3">
                  <c:v>Sangat Baik</c:v>
                </c:pt>
              </c:strCache>
            </c:strRef>
          </c:cat>
          <c:val>
            <c:numRef>
              <c:f>Sheet1!$D$2:$D$5</c:f>
              <c:numCache>
                <c:formatCode>General</c:formatCode>
                <c:ptCount val="4"/>
              </c:numCache>
            </c:numRef>
          </c:val>
          <c:extLst>
            <c:ext xmlns:c16="http://schemas.microsoft.com/office/drawing/2014/chart" uri="{C3380CC4-5D6E-409C-BE32-E72D297353CC}">
              <c16:uniqueId val="{0000000A-5857-4C07-9595-A35BC0EF02DB}"/>
            </c:ext>
          </c:extLst>
        </c:ser>
        <c:ser>
          <c:idx val="3"/>
          <c:order val="3"/>
          <c:tx>
            <c:strRef>
              <c:f>Sheet1!$E$1</c:f>
              <c:strCache>
                <c:ptCount val="1"/>
                <c:pt idx="0">
                  <c:v>Sangat Baik</c:v>
                </c:pt>
              </c:strCache>
            </c:strRef>
          </c:tx>
          <c:invertIfNegative val="0"/>
          <c:cat>
            <c:strRef>
              <c:f>Sheet1!$A$2:$A$5</c:f>
              <c:strCache>
                <c:ptCount val="4"/>
                <c:pt idx="0">
                  <c:v>Kurang</c:v>
                </c:pt>
                <c:pt idx="1">
                  <c:v>Cukup</c:v>
                </c:pt>
                <c:pt idx="2">
                  <c:v>Baik</c:v>
                </c:pt>
                <c:pt idx="3">
                  <c:v>Sangat Baik</c:v>
                </c:pt>
              </c:strCache>
            </c:strRef>
          </c:cat>
          <c:val>
            <c:numRef>
              <c:f>Sheet1!$E$2:$E$5</c:f>
              <c:numCache>
                <c:formatCode>General</c:formatCode>
                <c:ptCount val="4"/>
              </c:numCache>
            </c:numRef>
          </c:val>
          <c:extLst>
            <c:ext xmlns:c16="http://schemas.microsoft.com/office/drawing/2014/chart" uri="{C3380CC4-5D6E-409C-BE32-E72D297353CC}">
              <c16:uniqueId val="{0000000B-5857-4C07-9595-A35BC0EF02DB}"/>
            </c:ext>
          </c:extLst>
        </c:ser>
        <c:dLbls>
          <c:showLegendKey val="0"/>
          <c:showVal val="0"/>
          <c:showCatName val="0"/>
          <c:showSerName val="0"/>
          <c:showPercent val="0"/>
          <c:showBubbleSize val="0"/>
        </c:dLbls>
        <c:gapWidth val="150"/>
        <c:overlap val="100"/>
        <c:axId val="268180096"/>
        <c:axId val="268194176"/>
      </c:barChart>
      <c:catAx>
        <c:axId val="268180096"/>
        <c:scaling>
          <c:orientation val="minMax"/>
        </c:scaling>
        <c:delete val="0"/>
        <c:axPos val="b"/>
        <c:numFmt formatCode="General" sourceLinked="0"/>
        <c:majorTickMark val="out"/>
        <c:minorTickMark val="none"/>
        <c:tickLblPos val="nextTo"/>
        <c:crossAx val="268194176"/>
        <c:crosses val="autoZero"/>
        <c:auto val="1"/>
        <c:lblAlgn val="ctr"/>
        <c:lblOffset val="100"/>
        <c:noMultiLvlLbl val="0"/>
      </c:catAx>
      <c:valAx>
        <c:axId val="268194176"/>
        <c:scaling>
          <c:orientation val="minMax"/>
        </c:scaling>
        <c:delete val="0"/>
        <c:axPos val="l"/>
        <c:majorGridlines/>
        <c:numFmt formatCode="General" sourceLinked="1"/>
        <c:majorTickMark val="out"/>
        <c:minorTickMark val="none"/>
        <c:tickLblPos val="nextTo"/>
        <c:crossAx val="2681800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Tes Awal</c:v>
                </c:pt>
              </c:strCache>
            </c:strRef>
          </c:tx>
          <c:invertIfNegative val="0"/>
          <c:cat>
            <c:strRef>
              <c:f>Sheet1!$A$2:$A$6</c:f>
              <c:strCache>
                <c:ptCount val="5"/>
                <c:pt idx="0">
                  <c:v>Stuktur teks</c:v>
                </c:pt>
                <c:pt idx="1">
                  <c:v>Isi Teks</c:v>
                </c:pt>
                <c:pt idx="2">
                  <c:v>Kosakata</c:v>
                </c:pt>
                <c:pt idx="3">
                  <c:v>Penggunaan Bahasa</c:v>
                </c:pt>
                <c:pt idx="4">
                  <c:v>Tanda Baca</c:v>
                </c:pt>
              </c:strCache>
            </c:strRef>
          </c:cat>
          <c:val>
            <c:numRef>
              <c:f>Sheet1!$B$2:$B$6</c:f>
              <c:numCache>
                <c:formatCode>General</c:formatCode>
                <c:ptCount val="5"/>
                <c:pt idx="0">
                  <c:v>14.2</c:v>
                </c:pt>
                <c:pt idx="1">
                  <c:v>16.5</c:v>
                </c:pt>
                <c:pt idx="2">
                  <c:v>12.4</c:v>
                </c:pt>
                <c:pt idx="3">
                  <c:v>11.4</c:v>
                </c:pt>
                <c:pt idx="4">
                  <c:v>6.11</c:v>
                </c:pt>
              </c:numCache>
            </c:numRef>
          </c:val>
          <c:extLst>
            <c:ext xmlns:c16="http://schemas.microsoft.com/office/drawing/2014/chart" uri="{C3380CC4-5D6E-409C-BE32-E72D297353CC}">
              <c16:uniqueId val="{00000000-8D14-43B9-877A-D1ADB7ABB925}"/>
            </c:ext>
          </c:extLst>
        </c:ser>
        <c:ser>
          <c:idx val="1"/>
          <c:order val="1"/>
          <c:tx>
            <c:strRef>
              <c:f>Sheet1!$C$1</c:f>
              <c:strCache>
                <c:ptCount val="1"/>
                <c:pt idx="0">
                  <c:v>Siklus I</c:v>
                </c:pt>
              </c:strCache>
            </c:strRef>
          </c:tx>
          <c:invertIfNegative val="0"/>
          <c:cat>
            <c:strRef>
              <c:f>Sheet1!$A$2:$A$6</c:f>
              <c:strCache>
                <c:ptCount val="5"/>
                <c:pt idx="0">
                  <c:v>Stuktur teks</c:v>
                </c:pt>
                <c:pt idx="1">
                  <c:v>Isi Teks</c:v>
                </c:pt>
                <c:pt idx="2">
                  <c:v>Kosakata</c:v>
                </c:pt>
                <c:pt idx="3">
                  <c:v>Penggunaan Bahasa</c:v>
                </c:pt>
                <c:pt idx="4">
                  <c:v>Tanda Baca</c:v>
                </c:pt>
              </c:strCache>
            </c:strRef>
          </c:cat>
          <c:val>
            <c:numRef>
              <c:f>Sheet1!$C$2:$C$6</c:f>
              <c:numCache>
                <c:formatCode>General</c:formatCode>
                <c:ptCount val="5"/>
                <c:pt idx="0">
                  <c:v>15.5</c:v>
                </c:pt>
                <c:pt idx="1">
                  <c:v>18.399999999999999</c:v>
                </c:pt>
                <c:pt idx="2">
                  <c:v>13.05</c:v>
                </c:pt>
                <c:pt idx="3">
                  <c:v>12.7</c:v>
                </c:pt>
                <c:pt idx="4">
                  <c:v>6.7</c:v>
                </c:pt>
              </c:numCache>
            </c:numRef>
          </c:val>
          <c:extLst>
            <c:ext xmlns:c16="http://schemas.microsoft.com/office/drawing/2014/chart" uri="{C3380CC4-5D6E-409C-BE32-E72D297353CC}">
              <c16:uniqueId val="{00000001-8D14-43B9-877A-D1ADB7ABB925}"/>
            </c:ext>
          </c:extLst>
        </c:ser>
        <c:ser>
          <c:idx val="2"/>
          <c:order val="2"/>
          <c:tx>
            <c:strRef>
              <c:f>Sheet1!$D$1</c:f>
              <c:strCache>
                <c:ptCount val="1"/>
                <c:pt idx="0">
                  <c:v>Siklus II</c:v>
                </c:pt>
              </c:strCache>
            </c:strRef>
          </c:tx>
          <c:invertIfNegative val="0"/>
          <c:cat>
            <c:strRef>
              <c:f>Sheet1!$A$2:$A$6</c:f>
              <c:strCache>
                <c:ptCount val="5"/>
                <c:pt idx="0">
                  <c:v>Stuktur teks</c:v>
                </c:pt>
                <c:pt idx="1">
                  <c:v>Isi Teks</c:v>
                </c:pt>
                <c:pt idx="2">
                  <c:v>Kosakata</c:v>
                </c:pt>
                <c:pt idx="3">
                  <c:v>Penggunaan Bahasa</c:v>
                </c:pt>
                <c:pt idx="4">
                  <c:v>Tanda Baca</c:v>
                </c:pt>
              </c:strCache>
            </c:strRef>
          </c:cat>
          <c:val>
            <c:numRef>
              <c:f>Sheet1!$D$2:$D$6</c:f>
              <c:numCache>
                <c:formatCode>General</c:formatCode>
                <c:ptCount val="5"/>
                <c:pt idx="0">
                  <c:v>17.899999999999999</c:v>
                </c:pt>
                <c:pt idx="1">
                  <c:v>19.3</c:v>
                </c:pt>
                <c:pt idx="2">
                  <c:v>13.7</c:v>
                </c:pt>
                <c:pt idx="3">
                  <c:v>12.9</c:v>
                </c:pt>
                <c:pt idx="4">
                  <c:v>6.76</c:v>
                </c:pt>
              </c:numCache>
            </c:numRef>
          </c:val>
          <c:extLst>
            <c:ext xmlns:c16="http://schemas.microsoft.com/office/drawing/2014/chart" uri="{C3380CC4-5D6E-409C-BE32-E72D297353CC}">
              <c16:uniqueId val="{00000002-8D14-43B9-877A-D1ADB7ABB925}"/>
            </c:ext>
          </c:extLst>
        </c:ser>
        <c:dLbls>
          <c:showLegendKey val="0"/>
          <c:showVal val="0"/>
          <c:showCatName val="0"/>
          <c:showSerName val="0"/>
          <c:showPercent val="0"/>
          <c:showBubbleSize val="0"/>
        </c:dLbls>
        <c:gapWidth val="150"/>
        <c:axId val="48708224"/>
        <c:axId val="48718208"/>
      </c:barChart>
      <c:catAx>
        <c:axId val="48708224"/>
        <c:scaling>
          <c:orientation val="minMax"/>
        </c:scaling>
        <c:delete val="0"/>
        <c:axPos val="b"/>
        <c:numFmt formatCode="General" sourceLinked="0"/>
        <c:majorTickMark val="out"/>
        <c:minorTickMark val="none"/>
        <c:tickLblPos val="nextTo"/>
        <c:crossAx val="48718208"/>
        <c:crosses val="autoZero"/>
        <c:auto val="1"/>
        <c:lblAlgn val="ctr"/>
        <c:lblOffset val="100"/>
        <c:noMultiLvlLbl val="0"/>
      </c:catAx>
      <c:valAx>
        <c:axId val="48718208"/>
        <c:scaling>
          <c:orientation val="minMax"/>
        </c:scaling>
        <c:delete val="0"/>
        <c:axPos val="l"/>
        <c:majorGridlines/>
        <c:numFmt formatCode="General" sourceLinked="1"/>
        <c:majorTickMark val="out"/>
        <c:minorTickMark val="none"/>
        <c:tickLblPos val="nextTo"/>
        <c:crossAx val="487082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Tes Awal</c:v>
                </c:pt>
              </c:strCache>
            </c:strRef>
          </c:tx>
          <c:invertIfNegative val="0"/>
          <c:dPt>
            <c:idx val="1"/>
            <c:invertIfNegative val="0"/>
            <c:bubble3D val="0"/>
            <c:spPr>
              <a:solidFill>
                <a:schemeClr val="accent2"/>
              </a:solidFill>
              <a:ln w="25400" cap="flat" cmpd="sng" algn="ctr">
                <a:solidFill>
                  <a:schemeClr val="accent2">
                    <a:shade val="50000"/>
                  </a:schemeClr>
                </a:solidFill>
                <a:prstDash val="solid"/>
              </a:ln>
              <a:effectLst/>
            </c:spPr>
            <c:extLst>
              <c:ext xmlns:c16="http://schemas.microsoft.com/office/drawing/2014/chart" uri="{C3380CC4-5D6E-409C-BE32-E72D297353CC}">
                <c16:uniqueId val="{00000001-89FC-4214-A589-C75B25A7C4D9}"/>
              </c:ext>
            </c:extLst>
          </c:dPt>
          <c:dPt>
            <c:idx val="2"/>
            <c:invertIfNegative val="0"/>
            <c:bubble3D val="0"/>
            <c:spPr>
              <a:solidFill>
                <a:schemeClr val="accent3"/>
              </a:solidFill>
              <a:ln w="25400" cap="flat" cmpd="sng" algn="ctr">
                <a:solidFill>
                  <a:schemeClr val="accent3">
                    <a:shade val="50000"/>
                  </a:schemeClr>
                </a:solidFill>
                <a:prstDash val="solid"/>
              </a:ln>
              <a:effectLst/>
            </c:spPr>
            <c:extLst>
              <c:ext xmlns:c16="http://schemas.microsoft.com/office/drawing/2014/chart" uri="{C3380CC4-5D6E-409C-BE32-E72D297353CC}">
                <c16:uniqueId val="{00000003-89FC-4214-A589-C75B25A7C4D9}"/>
              </c:ext>
            </c:extLst>
          </c:dPt>
          <c:cat>
            <c:strRef>
              <c:f>Sheet1!$A$2:$A$4</c:f>
              <c:strCache>
                <c:ptCount val="3"/>
                <c:pt idx="0">
                  <c:v>Prasiklus</c:v>
                </c:pt>
                <c:pt idx="1">
                  <c:v>Siklus I</c:v>
                </c:pt>
                <c:pt idx="2">
                  <c:v>Siklus II</c:v>
                </c:pt>
              </c:strCache>
            </c:strRef>
          </c:cat>
          <c:val>
            <c:numRef>
              <c:f>Sheet1!$B$2:$B$4</c:f>
              <c:numCache>
                <c:formatCode>General</c:formatCode>
                <c:ptCount val="3"/>
                <c:pt idx="0">
                  <c:v>60.8</c:v>
                </c:pt>
                <c:pt idx="1">
                  <c:v>66.400000000000006</c:v>
                </c:pt>
                <c:pt idx="2">
                  <c:v>69.8</c:v>
                </c:pt>
              </c:numCache>
            </c:numRef>
          </c:val>
          <c:extLst>
            <c:ext xmlns:c16="http://schemas.microsoft.com/office/drawing/2014/chart" uri="{C3380CC4-5D6E-409C-BE32-E72D297353CC}">
              <c16:uniqueId val="{00000004-89FC-4214-A589-C75B25A7C4D9}"/>
            </c:ext>
          </c:extLst>
        </c:ser>
        <c:ser>
          <c:idx val="1"/>
          <c:order val="1"/>
          <c:tx>
            <c:strRef>
              <c:f>Sheet1!$C$1</c:f>
              <c:strCache>
                <c:ptCount val="1"/>
                <c:pt idx="0">
                  <c:v>Siklus I</c:v>
                </c:pt>
              </c:strCache>
            </c:strRef>
          </c:tx>
          <c:invertIfNegative val="0"/>
          <c:cat>
            <c:strRef>
              <c:f>Sheet1!$A$2:$A$4</c:f>
              <c:strCache>
                <c:ptCount val="3"/>
                <c:pt idx="0">
                  <c:v>Prasiklus</c:v>
                </c:pt>
                <c:pt idx="1">
                  <c:v>Siklus I</c:v>
                </c:pt>
                <c:pt idx="2">
                  <c:v>Siklus II</c:v>
                </c:pt>
              </c:strCache>
            </c:strRef>
          </c:cat>
          <c:val>
            <c:numRef>
              <c:f>Sheet1!$C$2:$C$4</c:f>
              <c:numCache>
                <c:formatCode>General</c:formatCode>
                <c:ptCount val="3"/>
              </c:numCache>
            </c:numRef>
          </c:val>
          <c:extLst>
            <c:ext xmlns:c16="http://schemas.microsoft.com/office/drawing/2014/chart" uri="{C3380CC4-5D6E-409C-BE32-E72D297353CC}">
              <c16:uniqueId val="{00000005-89FC-4214-A589-C75B25A7C4D9}"/>
            </c:ext>
          </c:extLst>
        </c:ser>
        <c:ser>
          <c:idx val="2"/>
          <c:order val="2"/>
          <c:tx>
            <c:strRef>
              <c:f>Sheet1!$D$1</c:f>
              <c:strCache>
                <c:ptCount val="1"/>
                <c:pt idx="0">
                  <c:v>Siklus II</c:v>
                </c:pt>
              </c:strCache>
            </c:strRef>
          </c:tx>
          <c:invertIfNegative val="0"/>
          <c:cat>
            <c:strRef>
              <c:f>Sheet1!$A$2:$A$4</c:f>
              <c:strCache>
                <c:ptCount val="3"/>
                <c:pt idx="0">
                  <c:v>Prasiklus</c:v>
                </c:pt>
                <c:pt idx="1">
                  <c:v>Siklus I</c:v>
                </c:pt>
                <c:pt idx="2">
                  <c:v>Siklus II</c:v>
                </c:pt>
              </c:strCache>
            </c:strRef>
          </c:cat>
          <c:val>
            <c:numRef>
              <c:f>Sheet1!$D$2:$D$4</c:f>
              <c:numCache>
                <c:formatCode>General</c:formatCode>
                <c:ptCount val="3"/>
              </c:numCache>
            </c:numRef>
          </c:val>
          <c:extLst>
            <c:ext xmlns:c16="http://schemas.microsoft.com/office/drawing/2014/chart" uri="{C3380CC4-5D6E-409C-BE32-E72D297353CC}">
              <c16:uniqueId val="{00000006-89FC-4214-A589-C75B25A7C4D9}"/>
            </c:ext>
          </c:extLst>
        </c:ser>
        <c:dLbls>
          <c:showLegendKey val="0"/>
          <c:showVal val="0"/>
          <c:showCatName val="0"/>
          <c:showSerName val="0"/>
          <c:showPercent val="0"/>
          <c:showBubbleSize val="0"/>
        </c:dLbls>
        <c:gapWidth val="150"/>
        <c:overlap val="100"/>
        <c:axId val="48902528"/>
        <c:axId val="48904064"/>
      </c:barChart>
      <c:catAx>
        <c:axId val="48902528"/>
        <c:scaling>
          <c:orientation val="minMax"/>
        </c:scaling>
        <c:delete val="0"/>
        <c:axPos val="b"/>
        <c:numFmt formatCode="General" sourceLinked="0"/>
        <c:majorTickMark val="out"/>
        <c:minorTickMark val="none"/>
        <c:tickLblPos val="nextTo"/>
        <c:crossAx val="48904064"/>
        <c:crosses val="autoZero"/>
        <c:auto val="1"/>
        <c:lblAlgn val="ctr"/>
        <c:lblOffset val="100"/>
        <c:noMultiLvlLbl val="0"/>
      </c:catAx>
      <c:valAx>
        <c:axId val="48904064"/>
        <c:scaling>
          <c:orientation val="minMax"/>
        </c:scaling>
        <c:delete val="0"/>
        <c:axPos val="l"/>
        <c:majorGridlines/>
        <c:numFmt formatCode="General" sourceLinked="1"/>
        <c:majorTickMark val="out"/>
        <c:minorTickMark val="none"/>
        <c:tickLblPos val="nextTo"/>
        <c:crossAx val="489025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YfUZiVlynyGpXzxEZpFCdoviw==">CgMxLjAaJQoBMBIgCh4IB0IaCg9UaW1lcyBOZXcgUm9tYW4SB0d1bmdzdWgyCGguZ2pkZ3hzMgloLjMwajB6bGwyCWguMWZvYjl0ZTIJaC4zem55c2g3MgloLjJldDkycDAyCGgudHlqY3d0MgloLjNkeTZ2a20yCWguMXQzaDVzZjIJaC40ZDM0b2c4MgloLjJzOGV5bzEyCWguMTdkcDh2dTgAciExYkpHRTZ6VVBudVNRNjdFb1ItRTVacmVLV08tczI0bE0=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7114</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fitrimaryanti18@gmail.com</dc:creator>
  <cp:lastModifiedBy>Lina Sundana</cp:lastModifiedBy>
  <cp:revision>16</cp:revision>
  <dcterms:created xsi:type="dcterms:W3CDTF">2023-10-04T03:11:00Z</dcterms:created>
  <dcterms:modified xsi:type="dcterms:W3CDTF">2023-12-20T08:30:00Z</dcterms:modified>
</cp:coreProperties>
</file>